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F9C8" w14:textId="10056B70" w:rsidR="000A1AD9" w:rsidRPr="006648D4" w:rsidRDefault="00E62E57" w:rsidP="008D38FE">
      <w:pPr>
        <w:spacing w:after="0" w:line="240" w:lineRule="auto"/>
        <w:rPr>
          <w:rFonts w:ascii="Times New Roman" w:eastAsia="Times New Roman" w:hAnsi="Times New Roman" w:cs="Times New Roman"/>
          <w:sz w:val="28"/>
          <w:szCs w:val="28"/>
          <w:lang w:eastAsia="lv-LV"/>
        </w:rPr>
      </w:pPr>
      <w:bookmarkStart w:id="0" w:name="OLE_LINK7"/>
      <w:bookmarkStart w:id="1" w:name="OLE_LINK8"/>
      <w:r w:rsidRPr="006648D4">
        <w:rPr>
          <w:rFonts w:ascii="Times New Roman" w:eastAsia="Times New Roman" w:hAnsi="Times New Roman" w:cs="Times New Roman"/>
          <w:sz w:val="28"/>
          <w:szCs w:val="28"/>
          <w:lang w:eastAsia="lv-LV"/>
        </w:rPr>
        <w:t xml:space="preserve"> </w:t>
      </w:r>
    </w:p>
    <w:p w14:paraId="182B83E1" w14:textId="586F1C70" w:rsidR="00B07DA2" w:rsidRPr="006648D4" w:rsidRDefault="00B07DA2" w:rsidP="008D38FE">
      <w:pPr>
        <w:spacing w:after="0" w:line="240" w:lineRule="auto"/>
        <w:rPr>
          <w:rFonts w:ascii="Times New Roman" w:eastAsia="Times New Roman" w:hAnsi="Times New Roman" w:cs="Times New Roman"/>
          <w:sz w:val="28"/>
          <w:szCs w:val="28"/>
          <w:lang w:eastAsia="lv-LV"/>
        </w:rPr>
      </w:pPr>
    </w:p>
    <w:p w14:paraId="39A2DC64" w14:textId="77777777" w:rsidR="00B07DA2" w:rsidRPr="006648D4" w:rsidRDefault="00B07DA2" w:rsidP="008D38FE">
      <w:pPr>
        <w:spacing w:after="0" w:line="240" w:lineRule="auto"/>
        <w:rPr>
          <w:rFonts w:ascii="Times New Roman" w:eastAsia="Times New Roman" w:hAnsi="Times New Roman" w:cs="Times New Roman"/>
          <w:sz w:val="28"/>
          <w:szCs w:val="28"/>
          <w:lang w:eastAsia="lv-LV"/>
        </w:rPr>
      </w:pPr>
    </w:p>
    <w:p w14:paraId="42A11D7F" w14:textId="5C94D404" w:rsidR="008D38FE" w:rsidRPr="006648D4" w:rsidRDefault="008D38FE" w:rsidP="00A81F12">
      <w:pPr>
        <w:tabs>
          <w:tab w:val="left" w:pos="6663"/>
        </w:tabs>
        <w:spacing w:after="0" w:line="240" w:lineRule="auto"/>
        <w:rPr>
          <w:rFonts w:ascii="Times New Roman" w:hAnsi="Times New Roman"/>
          <w:b/>
          <w:sz w:val="28"/>
          <w:szCs w:val="28"/>
        </w:rPr>
      </w:pPr>
      <w:r w:rsidRPr="006648D4">
        <w:rPr>
          <w:rFonts w:ascii="Times New Roman" w:hAnsi="Times New Roman"/>
          <w:sz w:val="28"/>
          <w:szCs w:val="28"/>
        </w:rPr>
        <w:t>2020. gada</w:t>
      </w:r>
      <w:r w:rsidR="003D5CFA">
        <w:rPr>
          <w:rFonts w:ascii="Times New Roman" w:hAnsi="Times New Roman"/>
          <w:sz w:val="28"/>
          <w:szCs w:val="28"/>
        </w:rPr>
        <w:t> 22. septembrī</w:t>
      </w:r>
      <w:r w:rsidRPr="006648D4">
        <w:rPr>
          <w:rFonts w:ascii="Times New Roman" w:hAnsi="Times New Roman"/>
          <w:sz w:val="28"/>
          <w:szCs w:val="28"/>
        </w:rPr>
        <w:tab/>
        <w:t>Noteikumi Nr.</w:t>
      </w:r>
      <w:r w:rsidR="003D5CFA">
        <w:rPr>
          <w:rFonts w:ascii="Times New Roman" w:hAnsi="Times New Roman"/>
          <w:sz w:val="28"/>
          <w:szCs w:val="28"/>
        </w:rPr>
        <w:t> 592</w:t>
      </w:r>
    </w:p>
    <w:p w14:paraId="39F55792" w14:textId="5D420167" w:rsidR="008D38FE" w:rsidRPr="006648D4" w:rsidRDefault="008D38FE" w:rsidP="00A81F12">
      <w:pPr>
        <w:tabs>
          <w:tab w:val="left" w:pos="6663"/>
        </w:tabs>
        <w:spacing w:after="0" w:line="240" w:lineRule="auto"/>
        <w:rPr>
          <w:rFonts w:ascii="Times New Roman" w:hAnsi="Times New Roman"/>
          <w:sz w:val="28"/>
          <w:szCs w:val="28"/>
        </w:rPr>
      </w:pPr>
      <w:r w:rsidRPr="006648D4">
        <w:rPr>
          <w:rFonts w:ascii="Times New Roman" w:hAnsi="Times New Roman"/>
          <w:sz w:val="28"/>
          <w:szCs w:val="28"/>
        </w:rPr>
        <w:t>Rīgā</w:t>
      </w:r>
      <w:r w:rsidRPr="006648D4">
        <w:rPr>
          <w:rFonts w:ascii="Times New Roman" w:hAnsi="Times New Roman"/>
          <w:sz w:val="28"/>
          <w:szCs w:val="28"/>
        </w:rPr>
        <w:tab/>
        <w:t>(prot. Nr.</w:t>
      </w:r>
      <w:r w:rsidR="003D5CFA">
        <w:rPr>
          <w:rFonts w:ascii="Times New Roman" w:hAnsi="Times New Roman"/>
          <w:sz w:val="28"/>
          <w:szCs w:val="28"/>
        </w:rPr>
        <w:t> 55 11</w:t>
      </w:r>
      <w:r w:rsidRPr="006648D4">
        <w:rPr>
          <w:rFonts w:ascii="Times New Roman" w:hAnsi="Times New Roman"/>
          <w:sz w:val="28"/>
          <w:szCs w:val="28"/>
        </w:rPr>
        <w:t>. §)</w:t>
      </w:r>
      <w:bookmarkStart w:id="2" w:name="_GoBack"/>
      <w:bookmarkEnd w:id="2"/>
    </w:p>
    <w:p w14:paraId="3EEE382F" w14:textId="33619BC2" w:rsidR="007A4C1E" w:rsidRPr="006648D4" w:rsidRDefault="007A4C1E" w:rsidP="008D38FE">
      <w:pPr>
        <w:tabs>
          <w:tab w:val="right" w:pos="9000"/>
        </w:tabs>
        <w:spacing w:after="0" w:line="240" w:lineRule="auto"/>
        <w:rPr>
          <w:rFonts w:ascii="Times New Roman" w:eastAsia="Times New Roman" w:hAnsi="Times New Roman" w:cs="Times New Roman"/>
          <w:sz w:val="28"/>
          <w:szCs w:val="28"/>
          <w:lang w:eastAsia="lv-LV"/>
        </w:rPr>
      </w:pPr>
    </w:p>
    <w:p w14:paraId="4C890044" w14:textId="5CE627B9" w:rsidR="007A4C1E" w:rsidRPr="006648D4" w:rsidRDefault="007A4C1E" w:rsidP="008D38FE">
      <w:pPr>
        <w:spacing w:after="0" w:line="240" w:lineRule="auto"/>
        <w:jc w:val="center"/>
        <w:rPr>
          <w:rFonts w:ascii="Times New Roman" w:eastAsia="Times New Roman" w:hAnsi="Times New Roman" w:cs="Times New Roman"/>
          <w:b/>
          <w:bCs/>
          <w:sz w:val="28"/>
          <w:szCs w:val="28"/>
          <w:lang w:eastAsia="lv-LV"/>
        </w:rPr>
      </w:pPr>
      <w:r w:rsidRPr="006648D4">
        <w:rPr>
          <w:rFonts w:ascii="Times New Roman" w:eastAsia="Times New Roman" w:hAnsi="Times New Roman" w:cs="Times New Roman"/>
          <w:b/>
          <w:bCs/>
          <w:sz w:val="28"/>
          <w:szCs w:val="28"/>
          <w:lang w:eastAsia="lv-LV"/>
        </w:rPr>
        <w:t>Grozījumi Ministru kabineta 2006.</w:t>
      </w:r>
      <w:r w:rsidR="000A1AD9" w:rsidRPr="006648D4">
        <w:rPr>
          <w:rFonts w:ascii="Times New Roman" w:eastAsia="Times New Roman" w:hAnsi="Times New Roman" w:cs="Times New Roman"/>
          <w:b/>
          <w:bCs/>
          <w:sz w:val="28"/>
          <w:szCs w:val="28"/>
          <w:lang w:eastAsia="lv-LV"/>
        </w:rPr>
        <w:t> </w:t>
      </w:r>
      <w:r w:rsidRPr="006648D4">
        <w:rPr>
          <w:rFonts w:ascii="Times New Roman" w:eastAsia="Times New Roman" w:hAnsi="Times New Roman" w:cs="Times New Roman"/>
          <w:b/>
          <w:bCs/>
          <w:sz w:val="28"/>
          <w:szCs w:val="28"/>
          <w:lang w:eastAsia="lv-LV"/>
        </w:rPr>
        <w:t>gada 19.</w:t>
      </w:r>
      <w:r w:rsidR="000A1AD9" w:rsidRPr="006648D4">
        <w:rPr>
          <w:rFonts w:ascii="Times New Roman" w:eastAsia="Times New Roman" w:hAnsi="Times New Roman" w:cs="Times New Roman"/>
          <w:b/>
          <w:bCs/>
          <w:sz w:val="28"/>
          <w:szCs w:val="28"/>
          <w:lang w:eastAsia="lv-LV"/>
        </w:rPr>
        <w:t> </w:t>
      </w:r>
      <w:r w:rsidRPr="006648D4">
        <w:rPr>
          <w:rFonts w:ascii="Times New Roman" w:eastAsia="Times New Roman" w:hAnsi="Times New Roman" w:cs="Times New Roman"/>
          <w:b/>
          <w:bCs/>
          <w:sz w:val="28"/>
          <w:szCs w:val="28"/>
          <w:lang w:eastAsia="lv-LV"/>
        </w:rPr>
        <w:t>decembra noteikumos Nr.</w:t>
      </w:r>
      <w:r w:rsidR="000A1AD9" w:rsidRPr="006648D4">
        <w:rPr>
          <w:rFonts w:ascii="Times New Roman" w:eastAsia="Times New Roman" w:hAnsi="Times New Roman" w:cs="Times New Roman"/>
          <w:b/>
          <w:bCs/>
          <w:sz w:val="28"/>
          <w:szCs w:val="28"/>
          <w:lang w:eastAsia="lv-LV"/>
        </w:rPr>
        <w:t> </w:t>
      </w:r>
      <w:r w:rsidRPr="006648D4">
        <w:rPr>
          <w:rFonts w:ascii="Times New Roman" w:eastAsia="Times New Roman" w:hAnsi="Times New Roman" w:cs="Times New Roman"/>
          <w:b/>
          <w:bCs/>
          <w:sz w:val="28"/>
          <w:szCs w:val="28"/>
          <w:lang w:eastAsia="lv-LV"/>
        </w:rPr>
        <w:t>1037 "Bāriņtiesas darbības noteikumi"</w:t>
      </w:r>
    </w:p>
    <w:p w14:paraId="3EDC1688" w14:textId="7AF45241" w:rsidR="007A4C1E" w:rsidRPr="006648D4" w:rsidRDefault="007A4C1E" w:rsidP="008D38FE">
      <w:pPr>
        <w:spacing w:after="0" w:line="240" w:lineRule="auto"/>
        <w:jc w:val="center"/>
        <w:rPr>
          <w:rFonts w:ascii="Times New Roman" w:eastAsia="Times New Roman" w:hAnsi="Times New Roman" w:cs="Times New Roman"/>
          <w:b/>
          <w:bCs/>
          <w:sz w:val="28"/>
          <w:szCs w:val="28"/>
          <w:lang w:eastAsia="lv-LV"/>
        </w:rPr>
      </w:pPr>
    </w:p>
    <w:p w14:paraId="3773F359" w14:textId="77777777" w:rsidR="00327D6F" w:rsidRPr="006648D4" w:rsidRDefault="007A4C1E" w:rsidP="008D38FE">
      <w:pPr>
        <w:spacing w:after="0" w:line="240" w:lineRule="auto"/>
        <w:jc w:val="right"/>
        <w:rPr>
          <w:rFonts w:ascii="Times New Roman" w:eastAsia="Times New Roman" w:hAnsi="Times New Roman" w:cs="Times New Roman"/>
          <w:iCs/>
          <w:sz w:val="28"/>
          <w:szCs w:val="28"/>
          <w:lang w:eastAsia="lv-LV"/>
        </w:rPr>
      </w:pPr>
      <w:r w:rsidRPr="006648D4">
        <w:rPr>
          <w:rFonts w:ascii="Times New Roman" w:eastAsia="Times New Roman" w:hAnsi="Times New Roman" w:cs="Times New Roman"/>
          <w:iCs/>
          <w:sz w:val="28"/>
          <w:szCs w:val="28"/>
          <w:lang w:eastAsia="lv-LV"/>
        </w:rPr>
        <w:t xml:space="preserve">Izdoti saskaņā ar </w:t>
      </w:r>
    </w:p>
    <w:p w14:paraId="1C59337A" w14:textId="52409DE0" w:rsidR="007A4C1E" w:rsidRPr="006648D4" w:rsidRDefault="003D5CFA" w:rsidP="008D38FE">
      <w:pPr>
        <w:spacing w:after="0" w:line="240" w:lineRule="auto"/>
        <w:jc w:val="right"/>
        <w:rPr>
          <w:rFonts w:ascii="Times New Roman" w:eastAsia="Times New Roman" w:hAnsi="Times New Roman" w:cs="Times New Roman"/>
          <w:iCs/>
          <w:sz w:val="28"/>
          <w:szCs w:val="28"/>
          <w:lang w:eastAsia="lv-LV"/>
        </w:rPr>
      </w:pPr>
      <w:hyperlink r:id="rId8" w:tgtFrame="_blank" w:history="1">
        <w:r w:rsidR="007A4C1E" w:rsidRPr="006648D4">
          <w:rPr>
            <w:rFonts w:ascii="Times New Roman" w:eastAsia="Times New Roman" w:hAnsi="Times New Roman" w:cs="Times New Roman"/>
            <w:iCs/>
            <w:sz w:val="28"/>
            <w:szCs w:val="28"/>
            <w:lang w:eastAsia="lv-LV"/>
          </w:rPr>
          <w:t>Bāriņtiesu likuma</w:t>
        </w:r>
      </w:hyperlink>
      <w:r w:rsidR="007A4C1E" w:rsidRPr="006648D4">
        <w:rPr>
          <w:rFonts w:ascii="Times New Roman" w:eastAsia="Times New Roman" w:hAnsi="Times New Roman" w:cs="Times New Roman"/>
          <w:iCs/>
          <w:sz w:val="28"/>
          <w:szCs w:val="28"/>
          <w:lang w:eastAsia="lv-LV"/>
        </w:rPr>
        <w:t xml:space="preserve"> 3.</w:t>
      </w:r>
      <w:r w:rsidR="000A1AD9" w:rsidRPr="006648D4">
        <w:rPr>
          <w:rFonts w:ascii="Times New Roman" w:eastAsia="Times New Roman" w:hAnsi="Times New Roman" w:cs="Times New Roman"/>
          <w:iCs/>
          <w:sz w:val="28"/>
          <w:szCs w:val="28"/>
          <w:lang w:eastAsia="lv-LV"/>
        </w:rPr>
        <w:t> </w:t>
      </w:r>
      <w:r w:rsidR="007A4C1E" w:rsidRPr="006648D4">
        <w:rPr>
          <w:rFonts w:ascii="Times New Roman" w:eastAsia="Times New Roman" w:hAnsi="Times New Roman" w:cs="Times New Roman"/>
          <w:iCs/>
          <w:sz w:val="28"/>
          <w:szCs w:val="28"/>
          <w:lang w:eastAsia="lv-LV"/>
        </w:rPr>
        <w:t>panta trešo daļu</w:t>
      </w:r>
    </w:p>
    <w:bookmarkEnd w:id="0"/>
    <w:bookmarkEnd w:id="1"/>
    <w:p w14:paraId="2518A185" w14:textId="61289FF7" w:rsidR="007A4C1E" w:rsidRPr="006648D4" w:rsidRDefault="007A4C1E" w:rsidP="008D38FE">
      <w:pPr>
        <w:spacing w:after="0" w:line="240" w:lineRule="auto"/>
        <w:rPr>
          <w:rFonts w:ascii="Times New Roman" w:eastAsia="Times New Roman" w:hAnsi="Times New Roman" w:cs="Times New Roman"/>
          <w:sz w:val="28"/>
          <w:szCs w:val="28"/>
          <w:lang w:eastAsia="lv-LV"/>
        </w:rPr>
      </w:pPr>
    </w:p>
    <w:p w14:paraId="2D4B93CA" w14:textId="5F42833B" w:rsidR="00545BCD" w:rsidRPr="006648D4" w:rsidRDefault="00C56D50" w:rsidP="008D38FE">
      <w:pPr>
        <w:spacing w:after="0" w:line="240" w:lineRule="auto"/>
        <w:ind w:firstLine="709"/>
        <w:jc w:val="both"/>
        <w:rPr>
          <w:rFonts w:ascii="Times New Roman" w:eastAsia="Times New Roman" w:hAnsi="Times New Roman" w:cs="Times New Roman"/>
          <w:sz w:val="28"/>
          <w:szCs w:val="28"/>
          <w:lang w:eastAsia="lv-LV"/>
        </w:rPr>
      </w:pPr>
      <w:r w:rsidRPr="006648D4">
        <w:rPr>
          <w:rFonts w:ascii="Times New Roman" w:eastAsia="Times New Roman" w:hAnsi="Times New Roman" w:cs="Times New Roman"/>
          <w:sz w:val="28"/>
          <w:szCs w:val="28"/>
          <w:lang w:eastAsia="lv-LV"/>
        </w:rPr>
        <w:t>1.</w:t>
      </w:r>
      <w:r w:rsidR="007A4C1E" w:rsidRPr="006648D4">
        <w:rPr>
          <w:rFonts w:ascii="Times New Roman" w:eastAsia="Times New Roman" w:hAnsi="Times New Roman" w:cs="Times New Roman"/>
          <w:sz w:val="28"/>
          <w:szCs w:val="28"/>
          <w:lang w:eastAsia="lv-LV"/>
        </w:rPr>
        <w:t xml:space="preserve"> Izdarīt Ministru kabineta 2006.</w:t>
      </w:r>
      <w:r w:rsidR="000A1AD9"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gada 19.</w:t>
      </w:r>
      <w:r w:rsidR="000A1AD9"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decembra noteikumos Nr.</w:t>
      </w:r>
      <w:r w:rsidR="000A1AD9"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 xml:space="preserve">1037 </w:t>
      </w:r>
      <w:r w:rsidR="008D38FE" w:rsidRPr="006648D4">
        <w:rPr>
          <w:rFonts w:ascii="Times New Roman" w:eastAsia="Times New Roman" w:hAnsi="Times New Roman" w:cs="Times New Roman"/>
          <w:sz w:val="28"/>
          <w:szCs w:val="28"/>
          <w:lang w:eastAsia="lv-LV"/>
        </w:rPr>
        <w:t>"</w:t>
      </w:r>
      <w:r w:rsidR="007A4C1E" w:rsidRPr="006648D4">
        <w:rPr>
          <w:rFonts w:ascii="Times New Roman" w:eastAsia="Times New Roman" w:hAnsi="Times New Roman" w:cs="Times New Roman"/>
          <w:sz w:val="28"/>
          <w:szCs w:val="28"/>
          <w:lang w:eastAsia="lv-LV"/>
        </w:rPr>
        <w:t>Bāriņtiesas darbības noteikumi</w:t>
      </w:r>
      <w:r w:rsidR="008D38FE" w:rsidRPr="006648D4">
        <w:rPr>
          <w:rFonts w:ascii="Times New Roman" w:eastAsia="Times New Roman" w:hAnsi="Times New Roman" w:cs="Times New Roman"/>
          <w:sz w:val="28"/>
          <w:szCs w:val="28"/>
          <w:lang w:eastAsia="lv-LV"/>
        </w:rPr>
        <w:t>"</w:t>
      </w:r>
      <w:r w:rsidR="007A4C1E" w:rsidRPr="006648D4">
        <w:rPr>
          <w:rFonts w:ascii="Times New Roman" w:eastAsia="Times New Roman" w:hAnsi="Times New Roman" w:cs="Times New Roman"/>
          <w:sz w:val="28"/>
          <w:szCs w:val="28"/>
          <w:lang w:eastAsia="lv-LV"/>
        </w:rPr>
        <w:t xml:space="preserve"> (Latvijas Vēstnesis, 2006, 207.</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2009, 110.</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2010, 34.</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2011, 182.</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2013, 118., 173.</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2014, 122.</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w:t>
      </w:r>
      <w:r w:rsidR="003871A7" w:rsidRPr="006648D4">
        <w:rPr>
          <w:rFonts w:ascii="Times New Roman" w:eastAsia="Times New Roman" w:hAnsi="Times New Roman" w:cs="Times New Roman"/>
          <w:sz w:val="28"/>
          <w:szCs w:val="28"/>
          <w:lang w:eastAsia="lv-LV"/>
        </w:rPr>
        <w:t>;</w:t>
      </w:r>
      <w:r w:rsidR="007A4C1E" w:rsidRPr="006648D4">
        <w:rPr>
          <w:rFonts w:ascii="Times New Roman" w:eastAsia="Times New Roman" w:hAnsi="Times New Roman" w:cs="Times New Roman"/>
          <w:sz w:val="28"/>
          <w:szCs w:val="28"/>
          <w:lang w:eastAsia="lv-LV"/>
        </w:rPr>
        <w:t xml:space="preserve"> 2</w:t>
      </w:r>
      <w:r w:rsidR="00224B3E" w:rsidRPr="006648D4">
        <w:rPr>
          <w:rFonts w:ascii="Times New Roman" w:eastAsia="Times New Roman" w:hAnsi="Times New Roman" w:cs="Times New Roman"/>
          <w:sz w:val="28"/>
          <w:szCs w:val="28"/>
          <w:lang w:eastAsia="lv-LV"/>
        </w:rPr>
        <w:t>0</w:t>
      </w:r>
      <w:r w:rsidR="007A4C1E" w:rsidRPr="006648D4">
        <w:rPr>
          <w:rFonts w:ascii="Times New Roman" w:eastAsia="Times New Roman" w:hAnsi="Times New Roman" w:cs="Times New Roman"/>
          <w:sz w:val="28"/>
          <w:szCs w:val="28"/>
          <w:lang w:eastAsia="lv-LV"/>
        </w:rPr>
        <w:t>15, 252.</w:t>
      </w:r>
      <w:r w:rsidR="001B0C0F" w:rsidRPr="006648D4">
        <w:rPr>
          <w:rFonts w:ascii="Times New Roman" w:eastAsia="Times New Roman" w:hAnsi="Times New Roman" w:cs="Times New Roman"/>
          <w:sz w:val="28"/>
          <w:szCs w:val="28"/>
          <w:lang w:eastAsia="lv-LV"/>
        </w:rPr>
        <w:t> </w:t>
      </w:r>
      <w:r w:rsidR="007A4C1E" w:rsidRPr="006648D4">
        <w:rPr>
          <w:rFonts w:ascii="Times New Roman" w:eastAsia="Times New Roman" w:hAnsi="Times New Roman" w:cs="Times New Roman"/>
          <w:sz w:val="28"/>
          <w:szCs w:val="28"/>
          <w:lang w:eastAsia="lv-LV"/>
        </w:rPr>
        <w:t>nr.) šādus grozījumus:</w:t>
      </w:r>
    </w:p>
    <w:p w14:paraId="55F3861E" w14:textId="15B162A6" w:rsidR="00545BCD" w:rsidRPr="006648D4" w:rsidRDefault="006D7F3D"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C56D50" w:rsidRPr="006648D4">
        <w:rPr>
          <w:rFonts w:ascii="Times New Roman" w:hAnsi="Times New Roman" w:cs="Times New Roman"/>
          <w:sz w:val="28"/>
          <w:szCs w:val="28"/>
        </w:rPr>
        <w:t>1.</w:t>
      </w:r>
      <w:r w:rsidRPr="006648D4">
        <w:rPr>
          <w:rFonts w:ascii="Times New Roman" w:hAnsi="Times New Roman" w:cs="Times New Roman"/>
          <w:sz w:val="28"/>
          <w:szCs w:val="28"/>
        </w:rPr>
        <w:t xml:space="preserve"> </w:t>
      </w:r>
      <w:r w:rsidR="00787E92" w:rsidRPr="006648D4">
        <w:rPr>
          <w:rFonts w:ascii="Times New Roman" w:hAnsi="Times New Roman" w:cs="Times New Roman"/>
          <w:sz w:val="28"/>
          <w:szCs w:val="28"/>
        </w:rPr>
        <w:t>a</w:t>
      </w:r>
      <w:r w:rsidR="00545BCD" w:rsidRPr="006648D4">
        <w:rPr>
          <w:rFonts w:ascii="Times New Roman" w:hAnsi="Times New Roman" w:cs="Times New Roman"/>
          <w:sz w:val="28"/>
          <w:szCs w:val="28"/>
        </w:rPr>
        <w:t xml:space="preserve">izstāt noteikumu tekstā vārdus </w:t>
      </w:r>
      <w:r w:rsidR="008D38FE" w:rsidRPr="006648D4">
        <w:rPr>
          <w:rFonts w:ascii="Times New Roman" w:hAnsi="Times New Roman" w:cs="Times New Roman"/>
          <w:sz w:val="28"/>
          <w:szCs w:val="28"/>
        </w:rPr>
        <w:t>"</w:t>
      </w:r>
      <w:r w:rsidR="00545BCD" w:rsidRPr="006648D4">
        <w:rPr>
          <w:rFonts w:ascii="Times New Roman" w:hAnsi="Times New Roman" w:cs="Times New Roman"/>
          <w:sz w:val="28"/>
          <w:szCs w:val="28"/>
        </w:rPr>
        <w:t>lietu saraksts</w:t>
      </w:r>
      <w:r w:rsidR="008D38FE" w:rsidRPr="006648D4">
        <w:rPr>
          <w:rFonts w:ascii="Times New Roman" w:hAnsi="Times New Roman" w:cs="Times New Roman"/>
          <w:sz w:val="28"/>
          <w:szCs w:val="28"/>
        </w:rPr>
        <w:t>"</w:t>
      </w:r>
      <w:r w:rsidR="007B19E8" w:rsidRPr="006648D4">
        <w:rPr>
          <w:rFonts w:ascii="Times New Roman" w:hAnsi="Times New Roman" w:cs="Times New Roman"/>
          <w:sz w:val="28"/>
          <w:szCs w:val="28"/>
        </w:rPr>
        <w:t xml:space="preserve"> (attiecīgā locījumā)</w:t>
      </w:r>
      <w:r w:rsidR="00545BCD" w:rsidRPr="006648D4">
        <w:rPr>
          <w:rFonts w:ascii="Times New Roman" w:hAnsi="Times New Roman" w:cs="Times New Roman"/>
          <w:sz w:val="28"/>
          <w:szCs w:val="28"/>
        </w:rPr>
        <w:t xml:space="preserve"> ar vārdiem </w:t>
      </w:r>
      <w:r w:rsidR="008D38FE" w:rsidRPr="006648D4">
        <w:rPr>
          <w:rFonts w:ascii="Times New Roman" w:hAnsi="Times New Roman" w:cs="Times New Roman"/>
          <w:sz w:val="28"/>
          <w:szCs w:val="28"/>
        </w:rPr>
        <w:t>"</w:t>
      </w:r>
      <w:r w:rsidR="00545BCD" w:rsidRPr="006648D4">
        <w:rPr>
          <w:rFonts w:ascii="Times New Roman" w:hAnsi="Times New Roman" w:cs="Times New Roman"/>
          <w:sz w:val="28"/>
          <w:szCs w:val="28"/>
        </w:rPr>
        <w:t>lietu nomenklatūra</w:t>
      </w:r>
      <w:r w:rsidR="008D38FE" w:rsidRPr="006648D4">
        <w:rPr>
          <w:rFonts w:ascii="Times New Roman" w:hAnsi="Times New Roman" w:cs="Times New Roman"/>
          <w:sz w:val="28"/>
          <w:szCs w:val="28"/>
        </w:rPr>
        <w:t>"</w:t>
      </w:r>
      <w:r w:rsidR="00D9319C" w:rsidRPr="006648D4">
        <w:rPr>
          <w:rFonts w:ascii="Times New Roman" w:hAnsi="Times New Roman" w:cs="Times New Roman"/>
          <w:sz w:val="28"/>
          <w:szCs w:val="28"/>
        </w:rPr>
        <w:t xml:space="preserve"> (</w:t>
      </w:r>
      <w:r w:rsidR="00545BCD" w:rsidRPr="006648D4">
        <w:rPr>
          <w:rFonts w:ascii="Times New Roman" w:hAnsi="Times New Roman" w:cs="Times New Roman"/>
          <w:sz w:val="28"/>
          <w:szCs w:val="28"/>
        </w:rPr>
        <w:t>attiecīgā locījumā</w:t>
      </w:r>
      <w:r w:rsidR="00D9319C" w:rsidRPr="006648D4">
        <w:rPr>
          <w:rFonts w:ascii="Times New Roman" w:hAnsi="Times New Roman" w:cs="Times New Roman"/>
          <w:sz w:val="28"/>
          <w:szCs w:val="28"/>
        </w:rPr>
        <w:t>)</w:t>
      </w:r>
      <w:r w:rsidR="00787E92" w:rsidRPr="006648D4">
        <w:rPr>
          <w:rFonts w:ascii="Times New Roman" w:hAnsi="Times New Roman" w:cs="Times New Roman"/>
          <w:sz w:val="28"/>
          <w:szCs w:val="28"/>
        </w:rPr>
        <w:t>;</w:t>
      </w:r>
    </w:p>
    <w:p w14:paraId="316E4A8A" w14:textId="70FABCA7" w:rsidR="006E3D2B" w:rsidRPr="006648D4" w:rsidRDefault="00C56D50" w:rsidP="008D38FE">
      <w:pPr>
        <w:spacing w:after="0" w:line="240" w:lineRule="auto"/>
        <w:ind w:firstLine="709"/>
        <w:jc w:val="both"/>
        <w:rPr>
          <w:rFonts w:ascii="Times New Roman" w:hAnsi="Times New Roman" w:cs="Times New Roman"/>
          <w:sz w:val="28"/>
          <w:szCs w:val="28"/>
          <w:shd w:val="clear" w:color="auto" w:fill="FFFFFF"/>
        </w:rPr>
      </w:pPr>
      <w:r w:rsidRPr="006648D4">
        <w:rPr>
          <w:rFonts w:ascii="Times New Roman" w:hAnsi="Times New Roman" w:cs="Times New Roman"/>
          <w:sz w:val="28"/>
          <w:szCs w:val="28"/>
        </w:rPr>
        <w:t>1.</w:t>
      </w:r>
      <w:r w:rsidR="006205C5" w:rsidRPr="006648D4">
        <w:rPr>
          <w:rFonts w:ascii="Times New Roman" w:hAnsi="Times New Roman" w:cs="Times New Roman"/>
          <w:sz w:val="28"/>
          <w:szCs w:val="28"/>
        </w:rPr>
        <w:t>2.</w:t>
      </w:r>
      <w:r w:rsidR="006205C5" w:rsidRPr="006648D4">
        <w:rPr>
          <w:rFonts w:ascii="Arial" w:hAnsi="Arial" w:cs="Arial"/>
          <w:sz w:val="20"/>
          <w:szCs w:val="20"/>
          <w:shd w:val="clear" w:color="auto" w:fill="FFFFFF"/>
        </w:rPr>
        <w:t xml:space="preserve"> </w:t>
      </w:r>
      <w:r w:rsidR="00787E92" w:rsidRPr="006648D4">
        <w:rPr>
          <w:rFonts w:ascii="Times New Roman" w:hAnsi="Times New Roman" w:cs="Times New Roman"/>
          <w:sz w:val="28"/>
          <w:szCs w:val="28"/>
          <w:shd w:val="clear" w:color="auto" w:fill="FFFFFF"/>
        </w:rPr>
        <w:t>a</w:t>
      </w:r>
      <w:r w:rsidR="006E3D2B" w:rsidRPr="006648D4">
        <w:rPr>
          <w:rFonts w:ascii="Times New Roman" w:hAnsi="Times New Roman" w:cs="Times New Roman"/>
          <w:sz w:val="28"/>
          <w:szCs w:val="28"/>
          <w:shd w:val="clear" w:color="auto" w:fill="FFFFFF"/>
        </w:rPr>
        <w:t xml:space="preserve">izstāt </w:t>
      </w:r>
      <w:r w:rsidR="001120A1" w:rsidRPr="006648D4">
        <w:rPr>
          <w:rFonts w:ascii="Times New Roman" w:hAnsi="Times New Roman" w:cs="Times New Roman"/>
          <w:sz w:val="28"/>
          <w:szCs w:val="28"/>
          <w:shd w:val="clear" w:color="auto" w:fill="FFFFFF"/>
        </w:rPr>
        <w:t xml:space="preserve">1. punktā vārdu </w:t>
      </w:r>
      <w:r w:rsidR="00ED4A98" w:rsidRPr="006648D4">
        <w:rPr>
          <w:rFonts w:ascii="Times New Roman" w:hAnsi="Times New Roman" w:cs="Times New Roman"/>
          <w:sz w:val="28"/>
          <w:szCs w:val="28"/>
        </w:rPr>
        <w:t>"</w:t>
      </w:r>
      <w:r w:rsidR="001120A1" w:rsidRPr="006648D4">
        <w:rPr>
          <w:rFonts w:ascii="Times New Roman" w:hAnsi="Times New Roman" w:cs="Times New Roman"/>
          <w:sz w:val="28"/>
          <w:szCs w:val="28"/>
          <w:shd w:val="clear" w:color="auto" w:fill="FFFFFF"/>
        </w:rPr>
        <w:t>nepilngadīgā</w:t>
      </w:r>
      <w:r w:rsidR="00ED4A98" w:rsidRPr="006648D4">
        <w:rPr>
          <w:rFonts w:ascii="Times New Roman" w:hAnsi="Times New Roman" w:cs="Times New Roman"/>
          <w:sz w:val="28"/>
          <w:szCs w:val="28"/>
        </w:rPr>
        <w:t>"</w:t>
      </w:r>
      <w:r w:rsidR="001120A1" w:rsidRPr="006648D4">
        <w:rPr>
          <w:rFonts w:ascii="Times New Roman" w:hAnsi="Times New Roman" w:cs="Times New Roman"/>
          <w:sz w:val="28"/>
          <w:szCs w:val="28"/>
          <w:shd w:val="clear" w:color="auto" w:fill="FFFFFF"/>
        </w:rPr>
        <w:t xml:space="preserve"> ar vārdu </w:t>
      </w:r>
      <w:r w:rsidR="00ED4A98" w:rsidRPr="006648D4">
        <w:rPr>
          <w:rFonts w:ascii="Times New Roman" w:hAnsi="Times New Roman" w:cs="Times New Roman"/>
          <w:sz w:val="28"/>
          <w:szCs w:val="28"/>
        </w:rPr>
        <w:t>"</w:t>
      </w:r>
      <w:r w:rsidR="001120A1" w:rsidRPr="006648D4">
        <w:rPr>
          <w:rFonts w:ascii="Times New Roman" w:hAnsi="Times New Roman" w:cs="Times New Roman"/>
          <w:sz w:val="28"/>
          <w:szCs w:val="28"/>
          <w:shd w:val="clear" w:color="auto" w:fill="FFFFFF"/>
        </w:rPr>
        <w:t>bērna</w:t>
      </w:r>
      <w:r w:rsidR="00ED4A98" w:rsidRPr="006648D4">
        <w:rPr>
          <w:rFonts w:ascii="Times New Roman" w:hAnsi="Times New Roman" w:cs="Times New Roman"/>
          <w:sz w:val="28"/>
          <w:szCs w:val="28"/>
        </w:rPr>
        <w:t>"</w:t>
      </w:r>
      <w:r w:rsidR="00787E92" w:rsidRPr="006648D4">
        <w:rPr>
          <w:rFonts w:ascii="Times New Roman" w:hAnsi="Times New Roman" w:cs="Times New Roman"/>
          <w:sz w:val="28"/>
          <w:szCs w:val="28"/>
          <w:shd w:val="clear" w:color="auto" w:fill="FFFFFF"/>
        </w:rPr>
        <w:t>;</w:t>
      </w:r>
    </w:p>
    <w:p w14:paraId="62281E4A" w14:textId="39684FAB" w:rsidR="009F5AE6" w:rsidRPr="006648D4" w:rsidRDefault="00C56D50" w:rsidP="008D38FE">
      <w:pPr>
        <w:spacing w:after="0" w:line="240" w:lineRule="auto"/>
        <w:ind w:firstLine="709"/>
        <w:jc w:val="both"/>
        <w:rPr>
          <w:rFonts w:ascii="Times New Roman" w:eastAsia="Times New Roman" w:hAnsi="Times New Roman" w:cs="Times New Roman"/>
          <w:sz w:val="28"/>
          <w:szCs w:val="28"/>
          <w:lang w:eastAsia="lv-LV"/>
        </w:rPr>
      </w:pPr>
      <w:r w:rsidRPr="006648D4">
        <w:rPr>
          <w:rFonts w:ascii="Times New Roman" w:eastAsia="Times New Roman" w:hAnsi="Times New Roman" w:cs="Times New Roman"/>
          <w:sz w:val="28"/>
          <w:szCs w:val="28"/>
          <w:lang w:eastAsia="lv-LV"/>
        </w:rPr>
        <w:t>1.</w:t>
      </w:r>
      <w:r w:rsidR="0056785E" w:rsidRPr="006648D4">
        <w:rPr>
          <w:rFonts w:ascii="Times New Roman" w:eastAsia="Times New Roman" w:hAnsi="Times New Roman" w:cs="Times New Roman"/>
          <w:sz w:val="28"/>
          <w:szCs w:val="28"/>
          <w:lang w:eastAsia="lv-LV"/>
        </w:rPr>
        <w:t>3</w:t>
      </w:r>
      <w:r w:rsidR="00083A0D" w:rsidRPr="006648D4">
        <w:rPr>
          <w:rFonts w:ascii="Times New Roman" w:eastAsia="Times New Roman" w:hAnsi="Times New Roman" w:cs="Times New Roman"/>
          <w:sz w:val="28"/>
          <w:szCs w:val="28"/>
          <w:lang w:eastAsia="lv-LV"/>
        </w:rPr>
        <w:t xml:space="preserve">. </w:t>
      </w:r>
      <w:r w:rsidR="00787E92" w:rsidRPr="006648D4">
        <w:rPr>
          <w:rFonts w:ascii="Times New Roman" w:eastAsia="Times New Roman" w:hAnsi="Times New Roman" w:cs="Times New Roman"/>
          <w:sz w:val="28"/>
          <w:szCs w:val="28"/>
          <w:lang w:eastAsia="lv-LV"/>
        </w:rPr>
        <w:t>p</w:t>
      </w:r>
      <w:r w:rsidR="009F5AE6" w:rsidRPr="006648D4">
        <w:rPr>
          <w:rFonts w:ascii="Times New Roman" w:eastAsia="Times New Roman" w:hAnsi="Times New Roman" w:cs="Times New Roman"/>
          <w:sz w:val="28"/>
          <w:szCs w:val="28"/>
          <w:lang w:eastAsia="lv-LV"/>
        </w:rPr>
        <w:t>apildināt 8.</w:t>
      </w:r>
      <w:r w:rsidR="0016615F" w:rsidRPr="006648D4">
        <w:rPr>
          <w:rFonts w:ascii="Times New Roman" w:eastAsia="Times New Roman" w:hAnsi="Times New Roman" w:cs="Times New Roman"/>
          <w:sz w:val="28"/>
          <w:szCs w:val="28"/>
          <w:lang w:eastAsia="lv-LV"/>
        </w:rPr>
        <w:t> </w:t>
      </w:r>
      <w:r w:rsidR="009F5AE6" w:rsidRPr="006648D4">
        <w:rPr>
          <w:rFonts w:ascii="Times New Roman" w:eastAsia="Times New Roman" w:hAnsi="Times New Roman" w:cs="Times New Roman"/>
          <w:sz w:val="28"/>
          <w:szCs w:val="28"/>
          <w:lang w:eastAsia="lv-LV"/>
        </w:rPr>
        <w:t xml:space="preserve">punktu </w:t>
      </w:r>
      <w:r w:rsidR="00196A9F" w:rsidRPr="006648D4">
        <w:rPr>
          <w:rFonts w:ascii="Times New Roman" w:eastAsia="Times New Roman" w:hAnsi="Times New Roman" w:cs="Times New Roman"/>
          <w:sz w:val="28"/>
          <w:szCs w:val="28"/>
          <w:lang w:eastAsia="lv-LV"/>
        </w:rPr>
        <w:t xml:space="preserve">aiz vārdiem </w:t>
      </w:r>
      <w:r w:rsidR="008D38FE" w:rsidRPr="006648D4">
        <w:rPr>
          <w:rFonts w:ascii="Times New Roman" w:eastAsia="Times New Roman" w:hAnsi="Times New Roman" w:cs="Times New Roman"/>
          <w:sz w:val="28"/>
          <w:szCs w:val="28"/>
          <w:lang w:eastAsia="lv-LV"/>
        </w:rPr>
        <w:t>"</w:t>
      </w:r>
      <w:r w:rsidR="00196A9F" w:rsidRPr="006648D4">
        <w:rPr>
          <w:rFonts w:ascii="Times New Roman" w:eastAsia="Times New Roman" w:hAnsi="Times New Roman" w:cs="Times New Roman"/>
          <w:sz w:val="28"/>
          <w:szCs w:val="28"/>
          <w:lang w:eastAsia="lv-LV"/>
        </w:rPr>
        <w:t>iestādes izveidošanas</w:t>
      </w:r>
      <w:r w:rsidR="008D38FE" w:rsidRPr="006648D4">
        <w:rPr>
          <w:rFonts w:ascii="Times New Roman" w:eastAsia="Times New Roman" w:hAnsi="Times New Roman" w:cs="Times New Roman"/>
          <w:sz w:val="28"/>
          <w:szCs w:val="28"/>
          <w:lang w:eastAsia="lv-LV"/>
        </w:rPr>
        <w:t>"</w:t>
      </w:r>
      <w:r w:rsidR="00196A9F" w:rsidRPr="006648D4">
        <w:rPr>
          <w:rFonts w:ascii="Times New Roman" w:eastAsia="Times New Roman" w:hAnsi="Times New Roman" w:cs="Times New Roman"/>
          <w:sz w:val="28"/>
          <w:szCs w:val="28"/>
          <w:lang w:eastAsia="lv-LV"/>
        </w:rPr>
        <w:t xml:space="preserve"> ar vārdiem </w:t>
      </w:r>
      <w:r w:rsidR="008D38FE" w:rsidRPr="006648D4">
        <w:rPr>
          <w:rFonts w:ascii="Times New Roman" w:eastAsia="Times New Roman" w:hAnsi="Times New Roman" w:cs="Times New Roman"/>
          <w:sz w:val="28"/>
          <w:szCs w:val="28"/>
          <w:lang w:eastAsia="lv-LV"/>
        </w:rPr>
        <w:t>"</w:t>
      </w:r>
      <w:r w:rsidR="00196A9F" w:rsidRPr="006648D4">
        <w:rPr>
          <w:rFonts w:ascii="Times New Roman" w:eastAsia="Times New Roman" w:hAnsi="Times New Roman" w:cs="Times New Roman"/>
          <w:sz w:val="28"/>
          <w:szCs w:val="28"/>
          <w:lang w:eastAsia="lv-LV"/>
        </w:rPr>
        <w:t>vai veiktajām izmaiņām</w:t>
      </w:r>
      <w:r w:rsidR="008D38FE" w:rsidRPr="006648D4">
        <w:rPr>
          <w:rFonts w:ascii="Times New Roman" w:eastAsia="Times New Roman" w:hAnsi="Times New Roman" w:cs="Times New Roman"/>
          <w:sz w:val="28"/>
          <w:szCs w:val="28"/>
          <w:lang w:eastAsia="lv-LV"/>
        </w:rPr>
        <w:t>"</w:t>
      </w:r>
      <w:r w:rsidR="00787E92" w:rsidRPr="006648D4">
        <w:rPr>
          <w:rFonts w:ascii="Times New Roman" w:eastAsia="Times New Roman" w:hAnsi="Times New Roman" w:cs="Times New Roman"/>
          <w:sz w:val="28"/>
          <w:szCs w:val="28"/>
          <w:lang w:eastAsia="lv-LV"/>
        </w:rPr>
        <w:t>;</w:t>
      </w:r>
    </w:p>
    <w:p w14:paraId="1E810125" w14:textId="71C51CEC" w:rsidR="00557466" w:rsidRPr="006648D4" w:rsidRDefault="00C56D50" w:rsidP="008D38FE">
      <w:pPr>
        <w:spacing w:after="0" w:line="240" w:lineRule="auto"/>
        <w:ind w:firstLine="709"/>
        <w:jc w:val="both"/>
        <w:rPr>
          <w:rFonts w:ascii="Times New Roman" w:eastAsia="Times New Roman" w:hAnsi="Times New Roman" w:cs="Times New Roman"/>
          <w:sz w:val="28"/>
          <w:szCs w:val="28"/>
          <w:lang w:eastAsia="lv-LV"/>
        </w:rPr>
      </w:pPr>
      <w:r w:rsidRPr="006648D4">
        <w:rPr>
          <w:rFonts w:ascii="Times New Roman" w:eastAsia="Times New Roman" w:hAnsi="Times New Roman" w:cs="Times New Roman"/>
          <w:sz w:val="28"/>
          <w:szCs w:val="28"/>
          <w:lang w:eastAsia="lv-LV"/>
        </w:rPr>
        <w:t>1.</w:t>
      </w:r>
      <w:r w:rsidR="0056785E" w:rsidRPr="006648D4">
        <w:rPr>
          <w:rFonts w:ascii="Times New Roman" w:eastAsia="Times New Roman" w:hAnsi="Times New Roman" w:cs="Times New Roman"/>
          <w:sz w:val="28"/>
          <w:szCs w:val="28"/>
          <w:lang w:eastAsia="lv-LV"/>
        </w:rPr>
        <w:t>4</w:t>
      </w:r>
      <w:r w:rsidR="00083A0D" w:rsidRPr="006648D4">
        <w:rPr>
          <w:rFonts w:ascii="Times New Roman" w:eastAsia="Times New Roman" w:hAnsi="Times New Roman" w:cs="Times New Roman"/>
          <w:sz w:val="28"/>
          <w:szCs w:val="28"/>
          <w:lang w:eastAsia="lv-LV"/>
        </w:rPr>
        <w:t xml:space="preserve">. </w:t>
      </w:r>
      <w:r w:rsidR="00787E92" w:rsidRPr="006648D4">
        <w:rPr>
          <w:rFonts w:ascii="Times New Roman" w:eastAsia="Times New Roman" w:hAnsi="Times New Roman" w:cs="Times New Roman"/>
          <w:sz w:val="28"/>
          <w:szCs w:val="28"/>
          <w:lang w:eastAsia="lv-LV"/>
        </w:rPr>
        <w:t>p</w:t>
      </w:r>
      <w:r w:rsidR="00557466" w:rsidRPr="006648D4">
        <w:rPr>
          <w:rFonts w:ascii="Times New Roman" w:hAnsi="Times New Roman" w:cs="Times New Roman"/>
          <w:sz w:val="28"/>
          <w:szCs w:val="28"/>
        </w:rPr>
        <w:t>apildināt 11.</w:t>
      </w:r>
      <w:r w:rsidR="0016615F" w:rsidRPr="006648D4">
        <w:rPr>
          <w:rFonts w:ascii="Times New Roman" w:hAnsi="Times New Roman" w:cs="Times New Roman"/>
          <w:sz w:val="28"/>
          <w:szCs w:val="28"/>
        </w:rPr>
        <w:t> </w:t>
      </w:r>
      <w:r w:rsidR="00557466" w:rsidRPr="006648D4">
        <w:rPr>
          <w:rFonts w:ascii="Times New Roman" w:hAnsi="Times New Roman" w:cs="Times New Roman"/>
          <w:sz w:val="28"/>
          <w:szCs w:val="28"/>
        </w:rPr>
        <w:t>punktu ar otro teikumu šādā redakcijā:</w:t>
      </w:r>
    </w:p>
    <w:p w14:paraId="34AC89C6"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215646C4" w14:textId="5D2894B0" w:rsidR="00557466"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FE53EA" w:rsidRPr="006648D4">
        <w:rPr>
          <w:rFonts w:ascii="Times New Roman" w:hAnsi="Times New Roman" w:cs="Times New Roman"/>
          <w:sz w:val="28"/>
          <w:szCs w:val="28"/>
        </w:rPr>
        <w:t>Bērnu un aizgādnībā esošu personu pieņemšana tiek nodrošināta bāriņtiesas darba laikā</w:t>
      </w:r>
      <w:r w:rsidR="00497E14" w:rsidRPr="006648D4">
        <w:rPr>
          <w:rFonts w:ascii="Times New Roman" w:hAnsi="Times New Roman" w:cs="Times New Roman"/>
          <w:sz w:val="28"/>
          <w:szCs w:val="28"/>
        </w:rPr>
        <w:t>.</w:t>
      </w:r>
      <w:r w:rsidRPr="006648D4">
        <w:rPr>
          <w:rFonts w:ascii="Times New Roman" w:hAnsi="Times New Roman" w:cs="Times New Roman"/>
          <w:sz w:val="28"/>
          <w:szCs w:val="28"/>
        </w:rPr>
        <w:t>"</w:t>
      </w:r>
      <w:r w:rsidR="00AC6F4A" w:rsidRPr="006648D4">
        <w:rPr>
          <w:rFonts w:ascii="Times New Roman" w:hAnsi="Times New Roman" w:cs="Times New Roman"/>
          <w:sz w:val="28"/>
          <w:szCs w:val="28"/>
        </w:rPr>
        <w:t>;</w:t>
      </w:r>
    </w:p>
    <w:p w14:paraId="3FD01473" w14:textId="77777777" w:rsidR="000051B1" w:rsidRPr="006648D4" w:rsidRDefault="000051B1" w:rsidP="008D38FE">
      <w:pPr>
        <w:spacing w:after="0" w:line="240" w:lineRule="auto"/>
        <w:ind w:firstLine="709"/>
        <w:rPr>
          <w:rFonts w:ascii="Times New Roman" w:eastAsia="Times New Roman" w:hAnsi="Times New Roman" w:cs="Times New Roman"/>
          <w:sz w:val="28"/>
          <w:szCs w:val="28"/>
          <w:lang w:eastAsia="lv-LV"/>
        </w:rPr>
      </w:pPr>
    </w:p>
    <w:p w14:paraId="5C339CB8" w14:textId="1BC8A6E8" w:rsidR="000B7589"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5</w:t>
      </w:r>
      <w:r w:rsidR="00A01202" w:rsidRPr="006648D4">
        <w:rPr>
          <w:rFonts w:ascii="Times New Roman" w:hAnsi="Times New Roman" w:cs="Times New Roman"/>
          <w:sz w:val="28"/>
          <w:szCs w:val="28"/>
        </w:rPr>
        <w:t xml:space="preserve">. </w:t>
      </w:r>
      <w:r w:rsidR="00787E92" w:rsidRPr="006648D4">
        <w:rPr>
          <w:rFonts w:ascii="Times New Roman" w:hAnsi="Times New Roman" w:cs="Times New Roman"/>
          <w:sz w:val="28"/>
          <w:szCs w:val="28"/>
        </w:rPr>
        <w:t>i</w:t>
      </w:r>
      <w:r w:rsidR="000B7589" w:rsidRPr="006648D4">
        <w:rPr>
          <w:rFonts w:ascii="Times New Roman" w:hAnsi="Times New Roman" w:cs="Times New Roman"/>
          <w:sz w:val="28"/>
          <w:szCs w:val="28"/>
        </w:rPr>
        <w:t xml:space="preserve">zteikt </w:t>
      </w:r>
      <w:r w:rsidR="007A4C1E" w:rsidRPr="006648D4">
        <w:rPr>
          <w:rFonts w:ascii="Times New Roman" w:hAnsi="Times New Roman" w:cs="Times New Roman"/>
          <w:sz w:val="28"/>
          <w:szCs w:val="28"/>
        </w:rPr>
        <w:t>14.</w:t>
      </w:r>
      <w:r w:rsidR="007A7311" w:rsidRPr="006648D4">
        <w:rPr>
          <w:rFonts w:ascii="Times New Roman" w:hAnsi="Times New Roman" w:cs="Times New Roman"/>
          <w:sz w:val="28"/>
          <w:szCs w:val="28"/>
        </w:rPr>
        <w:t> </w:t>
      </w:r>
      <w:r w:rsidR="000B7589" w:rsidRPr="006648D4">
        <w:rPr>
          <w:rFonts w:ascii="Times New Roman" w:hAnsi="Times New Roman" w:cs="Times New Roman"/>
          <w:sz w:val="28"/>
          <w:szCs w:val="28"/>
        </w:rPr>
        <w:t>punktu šādā redakcijā:</w:t>
      </w:r>
    </w:p>
    <w:p w14:paraId="3D19B7B0" w14:textId="77777777" w:rsidR="008D38FE" w:rsidRPr="006648D4" w:rsidRDefault="008D38FE" w:rsidP="008D38FE">
      <w:pPr>
        <w:spacing w:after="0" w:line="240" w:lineRule="auto"/>
        <w:ind w:firstLine="709"/>
        <w:jc w:val="both"/>
        <w:rPr>
          <w:rFonts w:ascii="Times New Roman" w:hAnsi="Times New Roman" w:cs="Times New Roman"/>
          <w:sz w:val="28"/>
          <w:szCs w:val="28"/>
        </w:rPr>
      </w:pPr>
    </w:p>
    <w:p w14:paraId="43101888" w14:textId="53085830" w:rsidR="000B7589" w:rsidRPr="006648D4" w:rsidRDefault="008D38FE"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bookmarkStart w:id="3" w:name="_Hlk41918281"/>
      <w:r w:rsidR="000B7589" w:rsidRPr="006648D4">
        <w:rPr>
          <w:rFonts w:ascii="Times New Roman" w:hAnsi="Times New Roman" w:cs="Times New Roman"/>
          <w:sz w:val="28"/>
          <w:szCs w:val="28"/>
        </w:rPr>
        <w:t>14. Personai, kura iepazīstas ar lietas materiāliem, bāriņtiesa nodrošina iespēju</w:t>
      </w:r>
      <w:r w:rsidR="00C36CD9" w:rsidRPr="006648D4">
        <w:rPr>
          <w:rFonts w:ascii="Times New Roman" w:hAnsi="Times New Roman" w:cs="Times New Roman"/>
          <w:sz w:val="28"/>
          <w:szCs w:val="28"/>
        </w:rPr>
        <w:t xml:space="preserve"> </w:t>
      </w:r>
      <w:r w:rsidR="00A54B1A" w:rsidRPr="006648D4">
        <w:rPr>
          <w:rFonts w:ascii="Times New Roman" w:hAnsi="Times New Roman" w:cs="Times New Roman"/>
          <w:sz w:val="28"/>
          <w:szCs w:val="28"/>
        </w:rPr>
        <w:t xml:space="preserve">no lietas materiāliem </w:t>
      </w:r>
      <w:r w:rsidR="00C36CD9" w:rsidRPr="006648D4">
        <w:rPr>
          <w:rFonts w:ascii="Times New Roman" w:hAnsi="Times New Roman" w:cs="Times New Roman"/>
          <w:sz w:val="28"/>
          <w:szCs w:val="28"/>
        </w:rPr>
        <w:t>izrakstīt</w:t>
      </w:r>
      <w:r w:rsidR="002F1718" w:rsidRPr="006648D4">
        <w:rPr>
          <w:rFonts w:ascii="Times New Roman" w:hAnsi="Times New Roman" w:cs="Times New Roman"/>
          <w:sz w:val="28"/>
          <w:szCs w:val="28"/>
        </w:rPr>
        <w:t xml:space="preserve"> vai, izmantojot </w:t>
      </w:r>
      <w:r w:rsidR="00A54B1A" w:rsidRPr="006648D4">
        <w:rPr>
          <w:rFonts w:ascii="Times New Roman" w:hAnsi="Times New Roman" w:cs="Times New Roman"/>
          <w:sz w:val="28"/>
          <w:szCs w:val="28"/>
        </w:rPr>
        <w:t>personas</w:t>
      </w:r>
      <w:r w:rsidR="002F1718" w:rsidRPr="006648D4">
        <w:rPr>
          <w:rFonts w:ascii="Times New Roman" w:hAnsi="Times New Roman" w:cs="Times New Roman"/>
          <w:sz w:val="28"/>
          <w:szCs w:val="28"/>
        </w:rPr>
        <w:t xml:space="preserve"> tehniskos līdzekļus</w:t>
      </w:r>
      <w:r w:rsidR="004C0A1D" w:rsidRPr="006648D4">
        <w:rPr>
          <w:rFonts w:ascii="Times New Roman" w:hAnsi="Times New Roman" w:cs="Times New Roman"/>
          <w:sz w:val="28"/>
          <w:szCs w:val="28"/>
        </w:rPr>
        <w:t xml:space="preserve">, nofotografēt </w:t>
      </w:r>
      <w:r w:rsidR="00C36CD9" w:rsidRPr="006648D4">
        <w:rPr>
          <w:rFonts w:ascii="Times New Roman" w:hAnsi="Times New Roman" w:cs="Times New Roman"/>
          <w:sz w:val="28"/>
          <w:szCs w:val="28"/>
        </w:rPr>
        <w:t>nepieciešamo informāciju vai</w:t>
      </w:r>
      <w:r w:rsidR="004C0A1D" w:rsidRPr="006648D4">
        <w:rPr>
          <w:rFonts w:ascii="Times New Roman" w:hAnsi="Times New Roman" w:cs="Times New Roman"/>
          <w:sz w:val="28"/>
          <w:szCs w:val="28"/>
        </w:rPr>
        <w:t xml:space="preserve"> ar tehniskiem līdzekļiem</w:t>
      </w:r>
      <w:r w:rsidR="00334B12" w:rsidRPr="006648D4">
        <w:rPr>
          <w:rFonts w:ascii="Times New Roman" w:hAnsi="Times New Roman" w:cs="Times New Roman"/>
          <w:sz w:val="28"/>
          <w:szCs w:val="28"/>
        </w:rPr>
        <w:t xml:space="preserve"> </w:t>
      </w:r>
      <w:r w:rsidR="000B7589" w:rsidRPr="006648D4">
        <w:rPr>
          <w:rFonts w:ascii="Times New Roman" w:hAnsi="Times New Roman" w:cs="Times New Roman"/>
          <w:sz w:val="28"/>
          <w:szCs w:val="28"/>
        </w:rPr>
        <w:t>izgatavo</w:t>
      </w:r>
      <w:r w:rsidR="00891276" w:rsidRPr="006648D4">
        <w:rPr>
          <w:rFonts w:ascii="Times New Roman" w:hAnsi="Times New Roman" w:cs="Times New Roman"/>
          <w:sz w:val="28"/>
          <w:szCs w:val="28"/>
        </w:rPr>
        <w:t>t</w:t>
      </w:r>
      <w:r w:rsidR="000B7589" w:rsidRPr="006648D4">
        <w:rPr>
          <w:rFonts w:ascii="Times New Roman" w:hAnsi="Times New Roman" w:cs="Times New Roman"/>
          <w:sz w:val="28"/>
          <w:szCs w:val="28"/>
        </w:rPr>
        <w:t xml:space="preserve"> lietā esošo dokumentu kopijas</w:t>
      </w:r>
      <w:r w:rsidR="00A54B1A" w:rsidRPr="006648D4">
        <w:rPr>
          <w:rFonts w:ascii="Times New Roman" w:hAnsi="Times New Roman" w:cs="Times New Roman"/>
          <w:sz w:val="28"/>
          <w:szCs w:val="28"/>
        </w:rPr>
        <w:t>.</w:t>
      </w:r>
      <w:r w:rsidR="000B7589" w:rsidRPr="006648D4">
        <w:rPr>
          <w:rFonts w:ascii="Times New Roman" w:hAnsi="Times New Roman" w:cs="Times New Roman"/>
          <w:sz w:val="28"/>
          <w:szCs w:val="28"/>
        </w:rPr>
        <w:t xml:space="preserve"> </w:t>
      </w:r>
      <w:r w:rsidR="00A54B1A" w:rsidRPr="006648D4">
        <w:rPr>
          <w:rFonts w:ascii="Times New Roman" w:hAnsi="Times New Roman" w:cs="Times New Roman"/>
          <w:sz w:val="28"/>
          <w:szCs w:val="28"/>
        </w:rPr>
        <w:t xml:space="preserve">Par </w:t>
      </w:r>
      <w:r w:rsidR="000B7589" w:rsidRPr="006648D4">
        <w:rPr>
          <w:rFonts w:ascii="Times New Roman" w:hAnsi="Times New Roman" w:cs="Times New Roman"/>
          <w:sz w:val="28"/>
          <w:szCs w:val="28"/>
        </w:rPr>
        <w:t>to izdar</w:t>
      </w:r>
      <w:r w:rsidR="00A54B1A" w:rsidRPr="006648D4">
        <w:rPr>
          <w:rFonts w:ascii="Times New Roman" w:hAnsi="Times New Roman" w:cs="Times New Roman"/>
          <w:sz w:val="28"/>
          <w:szCs w:val="28"/>
        </w:rPr>
        <w:t>a</w:t>
      </w:r>
      <w:r w:rsidR="000B7589" w:rsidRPr="006648D4">
        <w:rPr>
          <w:rFonts w:ascii="Times New Roman" w:hAnsi="Times New Roman" w:cs="Times New Roman"/>
          <w:sz w:val="28"/>
          <w:szCs w:val="28"/>
        </w:rPr>
        <w:t xml:space="preserve"> atzīmi lietas uzziņas lapā. </w:t>
      </w:r>
      <w:r w:rsidR="000C3E37" w:rsidRPr="006648D4">
        <w:rPr>
          <w:rFonts w:ascii="Times New Roman" w:hAnsi="Times New Roman" w:cs="Times New Roman"/>
          <w:sz w:val="28"/>
          <w:szCs w:val="28"/>
        </w:rPr>
        <w:t xml:space="preserve">Bāriņtiesai ir tiesības atteikt lietā esošo dokumentu kopiju izsniegšanu atkārtoti, ja attiecīgais pieprasījums nav pamatots ar objektīviem iemesliem. </w:t>
      </w:r>
      <w:r w:rsidR="00F063A6" w:rsidRPr="006648D4">
        <w:rPr>
          <w:rFonts w:ascii="Times New Roman" w:hAnsi="Times New Roman" w:cs="Times New Roman"/>
          <w:sz w:val="28"/>
          <w:szCs w:val="28"/>
        </w:rPr>
        <w:t>Bāriņtiesa var ierobežot lietas dalībnieka un tā pilnvarotā pārstāvja tiesības iepazīties ar tādiem lietas materiāliem, kuros iekļautās informācijas atklāšana var radīt būtisku kaitējumu bērnam.</w:t>
      </w:r>
      <w:r w:rsidRPr="006648D4">
        <w:rPr>
          <w:rFonts w:ascii="Times New Roman" w:hAnsi="Times New Roman" w:cs="Times New Roman"/>
          <w:sz w:val="28"/>
          <w:szCs w:val="28"/>
        </w:rPr>
        <w:t>"</w:t>
      </w:r>
      <w:bookmarkEnd w:id="3"/>
      <w:r w:rsidR="00AC6F4A" w:rsidRPr="006648D4">
        <w:rPr>
          <w:rFonts w:ascii="Times New Roman" w:hAnsi="Times New Roman" w:cs="Times New Roman"/>
          <w:sz w:val="28"/>
          <w:szCs w:val="28"/>
        </w:rPr>
        <w:t>;</w:t>
      </w:r>
    </w:p>
    <w:p w14:paraId="052CF9B8" w14:textId="2974B40E" w:rsidR="00FD1751" w:rsidRPr="006648D4" w:rsidRDefault="00FD1751" w:rsidP="008D38FE">
      <w:pPr>
        <w:spacing w:after="0" w:line="240" w:lineRule="auto"/>
        <w:ind w:firstLine="709"/>
        <w:jc w:val="both"/>
        <w:rPr>
          <w:rFonts w:ascii="Times New Roman" w:hAnsi="Times New Roman" w:cs="Times New Roman"/>
          <w:sz w:val="28"/>
          <w:szCs w:val="28"/>
        </w:rPr>
      </w:pPr>
    </w:p>
    <w:p w14:paraId="7D2C3701" w14:textId="07FCEB1B" w:rsidR="00FD1751"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6</w:t>
      </w:r>
      <w:r w:rsidR="00FD1751" w:rsidRPr="006648D4">
        <w:rPr>
          <w:rFonts w:ascii="Times New Roman" w:hAnsi="Times New Roman" w:cs="Times New Roman"/>
          <w:sz w:val="28"/>
          <w:szCs w:val="28"/>
        </w:rPr>
        <w:t xml:space="preserve">. </w:t>
      </w:r>
      <w:r w:rsidR="00787E92" w:rsidRPr="006648D4">
        <w:rPr>
          <w:rFonts w:ascii="Times New Roman" w:hAnsi="Times New Roman" w:cs="Times New Roman"/>
          <w:sz w:val="28"/>
          <w:szCs w:val="28"/>
        </w:rPr>
        <w:t>s</w:t>
      </w:r>
      <w:r w:rsidR="00FD1751" w:rsidRPr="006648D4">
        <w:rPr>
          <w:rFonts w:ascii="Times New Roman" w:hAnsi="Times New Roman" w:cs="Times New Roman"/>
          <w:sz w:val="28"/>
          <w:szCs w:val="28"/>
        </w:rPr>
        <w:t xml:space="preserve">vītrot III nodaļas nosaukumā vārdus </w:t>
      </w:r>
      <w:r w:rsidR="008D38FE" w:rsidRPr="006648D4">
        <w:rPr>
          <w:rFonts w:ascii="Times New Roman" w:hAnsi="Times New Roman" w:cs="Times New Roman"/>
          <w:sz w:val="28"/>
          <w:szCs w:val="28"/>
        </w:rPr>
        <w:t>"</w:t>
      </w:r>
      <w:r w:rsidR="00FD1751" w:rsidRPr="006648D4">
        <w:rPr>
          <w:rFonts w:ascii="Times New Roman" w:hAnsi="Times New Roman" w:cs="Times New Roman"/>
          <w:sz w:val="28"/>
          <w:szCs w:val="28"/>
        </w:rPr>
        <w:t>un reģistrācijas žurnāl</w:t>
      </w:r>
      <w:r w:rsidR="00732F40" w:rsidRPr="006648D4">
        <w:rPr>
          <w:rFonts w:ascii="Times New Roman" w:hAnsi="Times New Roman" w:cs="Times New Roman"/>
          <w:sz w:val="28"/>
          <w:szCs w:val="28"/>
        </w:rPr>
        <w:t>i</w:t>
      </w:r>
      <w:r w:rsidR="008D38FE" w:rsidRPr="006648D4">
        <w:rPr>
          <w:rFonts w:ascii="Times New Roman" w:hAnsi="Times New Roman" w:cs="Times New Roman"/>
          <w:sz w:val="28"/>
          <w:szCs w:val="28"/>
        </w:rPr>
        <w:t>"</w:t>
      </w:r>
      <w:r w:rsidR="00787E92" w:rsidRPr="006648D4">
        <w:rPr>
          <w:rFonts w:ascii="Times New Roman" w:hAnsi="Times New Roman" w:cs="Times New Roman"/>
          <w:sz w:val="28"/>
          <w:szCs w:val="28"/>
        </w:rPr>
        <w:t>;</w:t>
      </w:r>
    </w:p>
    <w:p w14:paraId="21E3A7C3" w14:textId="713D65E3" w:rsidR="00EB3E01"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7</w:t>
      </w:r>
      <w:r w:rsidR="0090690F" w:rsidRPr="006648D4">
        <w:rPr>
          <w:rFonts w:ascii="Times New Roman" w:hAnsi="Times New Roman" w:cs="Times New Roman"/>
          <w:sz w:val="28"/>
          <w:szCs w:val="28"/>
        </w:rPr>
        <w:t xml:space="preserve">. </w:t>
      </w:r>
      <w:r w:rsidR="00787E92" w:rsidRPr="006648D4">
        <w:rPr>
          <w:rFonts w:ascii="Times New Roman" w:hAnsi="Times New Roman" w:cs="Times New Roman"/>
          <w:sz w:val="28"/>
          <w:szCs w:val="28"/>
        </w:rPr>
        <w:t>p</w:t>
      </w:r>
      <w:r w:rsidR="00EB3E01" w:rsidRPr="006648D4">
        <w:rPr>
          <w:rFonts w:ascii="Times New Roman" w:hAnsi="Times New Roman" w:cs="Times New Roman"/>
          <w:sz w:val="28"/>
          <w:szCs w:val="28"/>
        </w:rPr>
        <w:t xml:space="preserve">apildināt </w:t>
      </w:r>
      <w:r w:rsidR="00D7589C" w:rsidRPr="006648D4">
        <w:rPr>
          <w:rFonts w:ascii="Times New Roman" w:hAnsi="Times New Roman" w:cs="Times New Roman"/>
          <w:sz w:val="28"/>
          <w:szCs w:val="28"/>
        </w:rPr>
        <w:t>noteikumus</w:t>
      </w:r>
      <w:r w:rsidR="00EB3E01" w:rsidRPr="006648D4">
        <w:rPr>
          <w:rFonts w:ascii="Times New Roman" w:hAnsi="Times New Roman" w:cs="Times New Roman"/>
          <w:sz w:val="28"/>
          <w:szCs w:val="28"/>
        </w:rPr>
        <w:t xml:space="preserve"> ar 17.7.</w:t>
      </w:r>
      <w:r w:rsidR="003B7C60" w:rsidRPr="006648D4">
        <w:rPr>
          <w:rFonts w:ascii="Times New Roman" w:hAnsi="Times New Roman" w:cs="Times New Roman"/>
          <w:sz w:val="28"/>
          <w:szCs w:val="28"/>
        </w:rPr>
        <w:t xml:space="preserve"> </w:t>
      </w:r>
      <w:r w:rsidR="00EB3E01" w:rsidRPr="006648D4">
        <w:rPr>
          <w:rFonts w:ascii="Times New Roman" w:hAnsi="Times New Roman" w:cs="Times New Roman"/>
          <w:sz w:val="28"/>
          <w:szCs w:val="28"/>
        </w:rPr>
        <w:t>apakšpunktu</w:t>
      </w:r>
      <w:r w:rsidR="00EB3E01" w:rsidRPr="006648D4">
        <w:rPr>
          <w:rFonts w:ascii="Times New Roman" w:hAnsi="Times New Roman" w:cs="Times New Roman"/>
          <w:b/>
          <w:sz w:val="28"/>
          <w:szCs w:val="28"/>
        </w:rPr>
        <w:t xml:space="preserve"> </w:t>
      </w:r>
      <w:r w:rsidR="00EB3E01" w:rsidRPr="006648D4">
        <w:rPr>
          <w:rFonts w:ascii="Times New Roman" w:hAnsi="Times New Roman" w:cs="Times New Roman"/>
          <w:sz w:val="28"/>
          <w:szCs w:val="28"/>
        </w:rPr>
        <w:t>šādā redakcijā:</w:t>
      </w:r>
    </w:p>
    <w:p w14:paraId="62DEB4F5"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441E45DF" w14:textId="7B5186DF" w:rsidR="00EB3E01"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EB3E01" w:rsidRPr="006648D4">
        <w:rPr>
          <w:rFonts w:ascii="Times New Roman" w:hAnsi="Times New Roman" w:cs="Times New Roman"/>
          <w:sz w:val="28"/>
          <w:szCs w:val="28"/>
        </w:rPr>
        <w:t>17.7.</w:t>
      </w:r>
      <w:r w:rsidR="00EB3E01" w:rsidRPr="006648D4">
        <w:rPr>
          <w:rFonts w:ascii="Times New Roman" w:hAnsi="Times New Roman" w:cs="Times New Roman"/>
          <w:b/>
          <w:sz w:val="28"/>
          <w:szCs w:val="28"/>
        </w:rPr>
        <w:t xml:space="preserve"> </w:t>
      </w:r>
      <w:r w:rsidR="00D7589C" w:rsidRPr="006648D4">
        <w:rPr>
          <w:rFonts w:ascii="Times New Roman" w:hAnsi="Times New Roman" w:cs="Times New Roman"/>
          <w:sz w:val="28"/>
          <w:szCs w:val="28"/>
        </w:rPr>
        <w:t>l</w:t>
      </w:r>
      <w:r w:rsidR="00EB3E01" w:rsidRPr="006648D4">
        <w:rPr>
          <w:rFonts w:ascii="Times New Roman" w:hAnsi="Times New Roman" w:cs="Times New Roman"/>
          <w:sz w:val="28"/>
          <w:szCs w:val="28"/>
        </w:rPr>
        <w:t xml:space="preserve">ietu </w:t>
      </w:r>
      <w:r w:rsidR="00A54B1A" w:rsidRPr="006648D4">
        <w:rPr>
          <w:rFonts w:ascii="Times New Roman" w:hAnsi="Times New Roman" w:cs="Times New Roman"/>
          <w:sz w:val="28"/>
          <w:szCs w:val="28"/>
        </w:rPr>
        <w:t xml:space="preserve">reģistru </w:t>
      </w:r>
      <w:r w:rsidR="00EB3E01" w:rsidRPr="006648D4">
        <w:rPr>
          <w:rFonts w:ascii="Times New Roman" w:hAnsi="Times New Roman" w:cs="Times New Roman"/>
          <w:sz w:val="28"/>
          <w:szCs w:val="28"/>
        </w:rPr>
        <w:t>par bāreņu un bez vecāku gādības palikušo bērnu ievietošanu</w:t>
      </w:r>
      <w:r w:rsidR="00D7589C" w:rsidRPr="006648D4">
        <w:rPr>
          <w:rFonts w:ascii="Times New Roman" w:hAnsi="Times New Roman" w:cs="Times New Roman"/>
          <w:sz w:val="28"/>
          <w:szCs w:val="28"/>
        </w:rPr>
        <w:t xml:space="preserve"> ārpusģimenes aprūpes iestādē</w:t>
      </w:r>
      <w:r w:rsidR="001C3D2F" w:rsidRPr="006648D4">
        <w:rPr>
          <w:rFonts w:ascii="Times New Roman" w:hAnsi="Times New Roman" w:cs="Times New Roman"/>
          <w:sz w:val="28"/>
          <w:szCs w:val="28"/>
        </w:rPr>
        <w:t>.</w:t>
      </w:r>
      <w:r w:rsidRPr="006648D4">
        <w:rPr>
          <w:rFonts w:ascii="Times New Roman" w:hAnsi="Times New Roman" w:cs="Times New Roman"/>
          <w:sz w:val="28"/>
          <w:szCs w:val="28"/>
        </w:rPr>
        <w:t>"</w:t>
      </w:r>
      <w:r w:rsidR="00AC6F4A" w:rsidRPr="006648D4">
        <w:rPr>
          <w:rFonts w:ascii="Times New Roman" w:hAnsi="Times New Roman" w:cs="Times New Roman"/>
          <w:sz w:val="28"/>
          <w:szCs w:val="28"/>
        </w:rPr>
        <w:t>;</w:t>
      </w:r>
    </w:p>
    <w:p w14:paraId="7C3EEF3F" w14:textId="77777777"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p>
    <w:p w14:paraId="156D38B4" w14:textId="3372041D" w:rsidR="00EB3E01"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8</w:t>
      </w:r>
      <w:r w:rsidR="00EB3E01" w:rsidRPr="006648D4">
        <w:rPr>
          <w:rFonts w:ascii="Times New Roman" w:hAnsi="Times New Roman" w:cs="Times New Roman"/>
          <w:sz w:val="28"/>
          <w:szCs w:val="28"/>
        </w:rPr>
        <w:t xml:space="preserve">. </w:t>
      </w:r>
      <w:r w:rsidR="001C3D2F" w:rsidRPr="006648D4">
        <w:rPr>
          <w:rFonts w:ascii="Times New Roman" w:hAnsi="Times New Roman" w:cs="Times New Roman"/>
          <w:sz w:val="28"/>
          <w:szCs w:val="28"/>
        </w:rPr>
        <w:t>i</w:t>
      </w:r>
      <w:r w:rsidR="00EB3E01" w:rsidRPr="006648D4">
        <w:rPr>
          <w:rFonts w:ascii="Times New Roman" w:hAnsi="Times New Roman" w:cs="Times New Roman"/>
          <w:sz w:val="28"/>
          <w:szCs w:val="28"/>
        </w:rPr>
        <w:t>zteikt 19.</w:t>
      </w:r>
      <w:r w:rsidR="00A54B1A" w:rsidRPr="006648D4">
        <w:rPr>
          <w:rFonts w:ascii="Times New Roman" w:hAnsi="Times New Roman" w:cs="Times New Roman"/>
          <w:sz w:val="28"/>
          <w:szCs w:val="28"/>
        </w:rPr>
        <w:t> </w:t>
      </w:r>
      <w:r w:rsidR="00EB3E01" w:rsidRPr="006648D4">
        <w:rPr>
          <w:rFonts w:ascii="Times New Roman" w:hAnsi="Times New Roman" w:cs="Times New Roman"/>
          <w:sz w:val="28"/>
          <w:szCs w:val="28"/>
        </w:rPr>
        <w:t>punktu šādā redakcijā:</w:t>
      </w:r>
    </w:p>
    <w:p w14:paraId="306A6757" w14:textId="77777777" w:rsidR="008D38FE" w:rsidRPr="006648D4" w:rsidRDefault="008D38FE" w:rsidP="008D38FE">
      <w:pPr>
        <w:spacing w:after="0" w:line="240" w:lineRule="auto"/>
        <w:ind w:firstLine="709"/>
        <w:jc w:val="both"/>
        <w:rPr>
          <w:rFonts w:ascii="Times New Roman" w:hAnsi="Times New Roman" w:cs="Times New Roman"/>
          <w:sz w:val="28"/>
          <w:szCs w:val="28"/>
        </w:rPr>
      </w:pPr>
    </w:p>
    <w:p w14:paraId="1A250BC3" w14:textId="14D0FC44" w:rsidR="00EB3E01" w:rsidRPr="006648D4" w:rsidRDefault="008D38FE"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EB3E01" w:rsidRPr="006648D4">
        <w:rPr>
          <w:rFonts w:ascii="Times New Roman" w:hAnsi="Times New Roman" w:cs="Times New Roman"/>
          <w:sz w:val="28"/>
          <w:szCs w:val="28"/>
        </w:rPr>
        <w:t>19. Audžuģimeņu lietu reģistrā iekļauj šādu informāciju:</w:t>
      </w:r>
    </w:p>
    <w:p w14:paraId="1A40FE6D" w14:textId="77777777"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19.1. lietas indekss un numurs atbilstoši bāriņtiesas lietu sarakstam;</w:t>
      </w:r>
    </w:p>
    <w:p w14:paraId="4A6D531F" w14:textId="6D251CED"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19.2.</w:t>
      </w:r>
      <w:r w:rsidR="00207056" w:rsidRPr="006648D4">
        <w:rPr>
          <w:rFonts w:ascii="Times New Roman" w:hAnsi="Times New Roman" w:cs="Times New Roman"/>
          <w:sz w:val="28"/>
          <w:szCs w:val="28"/>
        </w:rPr>
        <w:t> </w:t>
      </w:r>
      <w:r w:rsidRPr="006648D4">
        <w:rPr>
          <w:rFonts w:ascii="Times New Roman" w:hAnsi="Times New Roman" w:cs="Times New Roman"/>
          <w:sz w:val="28"/>
          <w:szCs w:val="28"/>
        </w:rPr>
        <w:t xml:space="preserve">bāriņtiesas nosaukums, </w:t>
      </w:r>
      <w:r w:rsidR="009D077D" w:rsidRPr="006648D4">
        <w:rPr>
          <w:rFonts w:ascii="Times New Roman" w:hAnsi="Times New Roman" w:cs="Times New Roman"/>
          <w:sz w:val="28"/>
          <w:szCs w:val="28"/>
        </w:rPr>
        <w:t xml:space="preserve">datums, kad </w:t>
      </w:r>
      <w:r w:rsidRPr="006648D4">
        <w:rPr>
          <w:rFonts w:ascii="Times New Roman" w:hAnsi="Times New Roman" w:cs="Times New Roman"/>
          <w:sz w:val="28"/>
          <w:szCs w:val="28"/>
        </w:rPr>
        <w:t>pieņemt</w:t>
      </w:r>
      <w:r w:rsidR="009D077D" w:rsidRPr="006648D4">
        <w:rPr>
          <w:rFonts w:ascii="Times New Roman" w:hAnsi="Times New Roman" w:cs="Times New Roman"/>
          <w:sz w:val="28"/>
          <w:szCs w:val="28"/>
        </w:rPr>
        <w:t>s</w:t>
      </w:r>
      <w:r w:rsidRPr="006648D4">
        <w:rPr>
          <w:rFonts w:ascii="Times New Roman" w:hAnsi="Times New Roman" w:cs="Times New Roman"/>
          <w:sz w:val="28"/>
          <w:szCs w:val="28"/>
        </w:rPr>
        <w:t xml:space="preserve"> lēmum</w:t>
      </w:r>
      <w:r w:rsidR="009D077D" w:rsidRPr="006648D4">
        <w:rPr>
          <w:rFonts w:ascii="Times New Roman" w:hAnsi="Times New Roman" w:cs="Times New Roman"/>
          <w:sz w:val="28"/>
          <w:szCs w:val="28"/>
        </w:rPr>
        <w:t>s</w:t>
      </w:r>
      <w:r w:rsidRPr="006648D4">
        <w:rPr>
          <w:rFonts w:ascii="Times New Roman" w:hAnsi="Times New Roman" w:cs="Times New Roman"/>
          <w:sz w:val="28"/>
          <w:szCs w:val="28"/>
        </w:rPr>
        <w:t xml:space="preserve"> par personas piemērotību audžuģimenes vai specializētās audžuģimenes pienākumu veikšanai</w:t>
      </w:r>
      <w:r w:rsidR="009D077D" w:rsidRPr="006648D4">
        <w:rPr>
          <w:rFonts w:ascii="Times New Roman" w:hAnsi="Times New Roman" w:cs="Times New Roman"/>
          <w:sz w:val="28"/>
          <w:szCs w:val="28"/>
        </w:rPr>
        <w:t>, un</w:t>
      </w:r>
      <w:r w:rsidRPr="006648D4">
        <w:rPr>
          <w:rFonts w:ascii="Times New Roman" w:hAnsi="Times New Roman" w:cs="Times New Roman"/>
          <w:sz w:val="28"/>
          <w:szCs w:val="28"/>
        </w:rPr>
        <w:t xml:space="preserve"> </w:t>
      </w:r>
      <w:r w:rsidR="009D077D" w:rsidRPr="006648D4">
        <w:rPr>
          <w:rFonts w:ascii="Times New Roman" w:hAnsi="Times New Roman" w:cs="Times New Roman"/>
          <w:sz w:val="28"/>
          <w:szCs w:val="28"/>
        </w:rPr>
        <w:t xml:space="preserve">lēmuma </w:t>
      </w:r>
      <w:r w:rsidRPr="006648D4">
        <w:rPr>
          <w:rFonts w:ascii="Times New Roman" w:hAnsi="Times New Roman" w:cs="Times New Roman"/>
          <w:sz w:val="28"/>
          <w:szCs w:val="28"/>
        </w:rPr>
        <w:t>numurs;</w:t>
      </w:r>
    </w:p>
    <w:p w14:paraId="5F1A9697" w14:textId="1A72DA9B"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19.3.</w:t>
      </w:r>
      <w:r w:rsidR="00207056" w:rsidRPr="006648D4">
        <w:rPr>
          <w:rFonts w:ascii="Times New Roman" w:hAnsi="Times New Roman" w:cs="Times New Roman"/>
          <w:sz w:val="28"/>
          <w:szCs w:val="28"/>
        </w:rPr>
        <w:t> </w:t>
      </w:r>
      <w:r w:rsidRPr="006648D4">
        <w:rPr>
          <w:rFonts w:ascii="Times New Roman" w:hAnsi="Times New Roman" w:cs="Times New Roman"/>
          <w:sz w:val="28"/>
          <w:szCs w:val="28"/>
        </w:rPr>
        <w:t xml:space="preserve">bāriņtiesas nosaukums, </w:t>
      </w:r>
      <w:r w:rsidR="009D077D" w:rsidRPr="006648D4">
        <w:rPr>
          <w:rFonts w:ascii="Times New Roman" w:hAnsi="Times New Roman" w:cs="Times New Roman"/>
          <w:sz w:val="28"/>
          <w:szCs w:val="28"/>
        </w:rPr>
        <w:t xml:space="preserve">datums, kad </w:t>
      </w:r>
      <w:r w:rsidRPr="006648D4">
        <w:rPr>
          <w:rFonts w:ascii="Times New Roman" w:hAnsi="Times New Roman" w:cs="Times New Roman"/>
          <w:sz w:val="28"/>
          <w:szCs w:val="28"/>
        </w:rPr>
        <w:t>pieņemt</w:t>
      </w:r>
      <w:r w:rsidR="009D077D" w:rsidRPr="006648D4">
        <w:rPr>
          <w:rFonts w:ascii="Times New Roman" w:hAnsi="Times New Roman" w:cs="Times New Roman"/>
          <w:sz w:val="28"/>
          <w:szCs w:val="28"/>
        </w:rPr>
        <w:t>s</w:t>
      </w:r>
      <w:r w:rsidRPr="006648D4">
        <w:rPr>
          <w:rFonts w:ascii="Times New Roman" w:hAnsi="Times New Roman" w:cs="Times New Roman"/>
          <w:sz w:val="28"/>
          <w:szCs w:val="28"/>
        </w:rPr>
        <w:t xml:space="preserve"> lēmum</w:t>
      </w:r>
      <w:r w:rsidR="009D077D" w:rsidRPr="006648D4">
        <w:rPr>
          <w:rFonts w:ascii="Times New Roman" w:hAnsi="Times New Roman" w:cs="Times New Roman"/>
          <w:sz w:val="28"/>
          <w:szCs w:val="28"/>
        </w:rPr>
        <w:t>s</w:t>
      </w:r>
      <w:r w:rsidRPr="006648D4">
        <w:rPr>
          <w:rFonts w:ascii="Times New Roman" w:hAnsi="Times New Roman" w:cs="Times New Roman"/>
          <w:sz w:val="28"/>
          <w:szCs w:val="28"/>
        </w:rPr>
        <w:t xml:space="preserve"> par audžuģimenes vai specializētās audžuģimenes statusa piešķiršanu</w:t>
      </w:r>
      <w:r w:rsidR="009D077D" w:rsidRPr="006648D4">
        <w:rPr>
          <w:rFonts w:ascii="Times New Roman" w:hAnsi="Times New Roman" w:cs="Times New Roman"/>
          <w:sz w:val="28"/>
          <w:szCs w:val="28"/>
        </w:rPr>
        <w:t>,</w:t>
      </w:r>
      <w:r w:rsidRPr="006648D4">
        <w:rPr>
          <w:rFonts w:ascii="Times New Roman" w:hAnsi="Times New Roman" w:cs="Times New Roman"/>
          <w:sz w:val="28"/>
          <w:szCs w:val="28"/>
        </w:rPr>
        <w:t xml:space="preserve"> un lēmuma </w:t>
      </w:r>
      <w:r w:rsidR="009D077D" w:rsidRPr="006648D4">
        <w:rPr>
          <w:rFonts w:ascii="Times New Roman" w:hAnsi="Times New Roman" w:cs="Times New Roman"/>
          <w:sz w:val="28"/>
          <w:szCs w:val="28"/>
        </w:rPr>
        <w:t>numurs</w:t>
      </w:r>
      <w:r w:rsidRPr="006648D4">
        <w:rPr>
          <w:rFonts w:ascii="Times New Roman" w:hAnsi="Times New Roman" w:cs="Times New Roman"/>
          <w:sz w:val="28"/>
          <w:szCs w:val="28"/>
        </w:rPr>
        <w:t>;</w:t>
      </w:r>
    </w:p>
    <w:p w14:paraId="1A0FFFE4" w14:textId="7F4634CC"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19.4.</w:t>
      </w:r>
      <w:r w:rsidR="00A54B1A" w:rsidRPr="006648D4">
        <w:rPr>
          <w:rFonts w:ascii="Times New Roman" w:hAnsi="Times New Roman" w:cs="Times New Roman"/>
          <w:sz w:val="28"/>
          <w:szCs w:val="28"/>
        </w:rPr>
        <w:t> </w:t>
      </w:r>
      <w:r w:rsidR="009D077D" w:rsidRPr="006648D4">
        <w:rPr>
          <w:rFonts w:ascii="Times New Roman" w:hAnsi="Times New Roman" w:cs="Times New Roman"/>
          <w:sz w:val="28"/>
          <w:szCs w:val="28"/>
        </w:rPr>
        <w:t xml:space="preserve">tās </w:t>
      </w:r>
      <w:r w:rsidR="00E970C0" w:rsidRPr="006648D4">
        <w:rPr>
          <w:rFonts w:ascii="Times New Roman" w:hAnsi="Times New Roman" w:cs="Times New Roman"/>
          <w:sz w:val="28"/>
          <w:szCs w:val="28"/>
        </w:rPr>
        <w:t>persona</w:t>
      </w:r>
      <w:r w:rsidR="009D077D" w:rsidRPr="006648D4">
        <w:rPr>
          <w:rFonts w:ascii="Times New Roman" w:hAnsi="Times New Roman" w:cs="Times New Roman"/>
          <w:sz w:val="28"/>
          <w:szCs w:val="28"/>
        </w:rPr>
        <w:t>s vārds, uzvārds, personas kods un deklarētās dzīvesvietas adrese</w:t>
      </w:r>
      <w:r w:rsidR="00E970C0" w:rsidRPr="006648D4">
        <w:rPr>
          <w:rFonts w:ascii="Times New Roman" w:hAnsi="Times New Roman" w:cs="Times New Roman"/>
          <w:sz w:val="28"/>
          <w:szCs w:val="28"/>
        </w:rPr>
        <w:t>, kurai piešķirts audžuģimenes vai specializētās audžuģimenes statuss</w:t>
      </w:r>
      <w:r w:rsidRPr="006648D4">
        <w:rPr>
          <w:rFonts w:ascii="Times New Roman" w:hAnsi="Times New Roman" w:cs="Times New Roman"/>
          <w:sz w:val="28"/>
          <w:szCs w:val="28"/>
        </w:rPr>
        <w:t>;</w:t>
      </w:r>
    </w:p>
    <w:p w14:paraId="72D889EB" w14:textId="73FB6866"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19.5.</w:t>
      </w:r>
      <w:r w:rsidR="00207056" w:rsidRPr="006648D4">
        <w:rPr>
          <w:rFonts w:ascii="Times New Roman" w:hAnsi="Times New Roman" w:cs="Times New Roman"/>
          <w:sz w:val="28"/>
          <w:szCs w:val="28"/>
        </w:rPr>
        <w:t> </w:t>
      </w:r>
      <w:r w:rsidRPr="006648D4">
        <w:rPr>
          <w:rFonts w:ascii="Times New Roman" w:hAnsi="Times New Roman" w:cs="Times New Roman"/>
          <w:sz w:val="28"/>
          <w:szCs w:val="28"/>
        </w:rPr>
        <w:t xml:space="preserve">bāriņtiesas nosaukums, </w:t>
      </w:r>
      <w:r w:rsidR="009D077D" w:rsidRPr="006648D4">
        <w:rPr>
          <w:rFonts w:ascii="Times New Roman" w:hAnsi="Times New Roman" w:cs="Times New Roman"/>
          <w:sz w:val="28"/>
          <w:szCs w:val="28"/>
        </w:rPr>
        <w:t xml:space="preserve">datums, kad pieņemts </w:t>
      </w:r>
      <w:r w:rsidRPr="006648D4">
        <w:rPr>
          <w:rFonts w:ascii="Times New Roman" w:hAnsi="Times New Roman" w:cs="Times New Roman"/>
          <w:sz w:val="28"/>
          <w:szCs w:val="28"/>
        </w:rPr>
        <w:t>lēmum</w:t>
      </w:r>
      <w:r w:rsidR="009D077D" w:rsidRPr="006648D4">
        <w:rPr>
          <w:rFonts w:ascii="Times New Roman" w:hAnsi="Times New Roman" w:cs="Times New Roman"/>
          <w:sz w:val="28"/>
          <w:szCs w:val="28"/>
        </w:rPr>
        <w:t>s</w:t>
      </w:r>
      <w:r w:rsidRPr="006648D4">
        <w:rPr>
          <w:rFonts w:ascii="Times New Roman" w:hAnsi="Times New Roman" w:cs="Times New Roman"/>
          <w:sz w:val="28"/>
          <w:szCs w:val="28"/>
        </w:rPr>
        <w:t xml:space="preserve"> par bērna ievietošanu audžuģimenē vai specializētajā audžuģimenē</w:t>
      </w:r>
      <w:r w:rsidR="009D077D" w:rsidRPr="006648D4">
        <w:rPr>
          <w:rFonts w:ascii="Times New Roman" w:hAnsi="Times New Roman" w:cs="Times New Roman"/>
          <w:sz w:val="28"/>
          <w:szCs w:val="28"/>
        </w:rPr>
        <w:t>,</w:t>
      </w:r>
      <w:r w:rsidRPr="006648D4">
        <w:rPr>
          <w:rFonts w:ascii="Times New Roman" w:hAnsi="Times New Roman" w:cs="Times New Roman"/>
          <w:sz w:val="28"/>
          <w:szCs w:val="28"/>
        </w:rPr>
        <w:t xml:space="preserve"> un lēmuma </w:t>
      </w:r>
      <w:r w:rsidR="009D077D" w:rsidRPr="006648D4">
        <w:rPr>
          <w:rFonts w:ascii="Times New Roman" w:hAnsi="Times New Roman" w:cs="Times New Roman"/>
          <w:sz w:val="28"/>
          <w:szCs w:val="28"/>
        </w:rPr>
        <w:t>numurs</w:t>
      </w:r>
      <w:r w:rsidRPr="006648D4">
        <w:rPr>
          <w:rFonts w:ascii="Times New Roman" w:hAnsi="Times New Roman" w:cs="Times New Roman"/>
          <w:sz w:val="28"/>
          <w:szCs w:val="28"/>
        </w:rPr>
        <w:t>;</w:t>
      </w:r>
    </w:p>
    <w:p w14:paraId="782FF022" w14:textId="7866D364"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19.6. audžuģimenē vai specializēt</w:t>
      </w:r>
      <w:r w:rsidR="007A7311" w:rsidRPr="006648D4">
        <w:rPr>
          <w:rFonts w:ascii="Times New Roman" w:hAnsi="Times New Roman" w:cs="Times New Roman"/>
          <w:sz w:val="28"/>
          <w:szCs w:val="28"/>
        </w:rPr>
        <w:t>a</w:t>
      </w:r>
      <w:r w:rsidRPr="006648D4">
        <w:rPr>
          <w:rFonts w:ascii="Times New Roman" w:hAnsi="Times New Roman" w:cs="Times New Roman"/>
          <w:sz w:val="28"/>
          <w:szCs w:val="28"/>
        </w:rPr>
        <w:t>jā audžuģimenē ievietotā bērna vārds, uzvārds, personas kods un deklarētās dzīvesvietas adrese;</w:t>
      </w:r>
    </w:p>
    <w:p w14:paraId="621C3A9E" w14:textId="6B30C219"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19.7.</w:t>
      </w:r>
      <w:r w:rsidR="00A54B1A" w:rsidRPr="006648D4">
        <w:rPr>
          <w:rFonts w:ascii="Times New Roman" w:hAnsi="Times New Roman" w:cs="Times New Roman"/>
          <w:sz w:val="28"/>
          <w:szCs w:val="28"/>
        </w:rPr>
        <w:t> </w:t>
      </w:r>
      <w:r w:rsidRPr="006648D4">
        <w:rPr>
          <w:rFonts w:ascii="Times New Roman" w:hAnsi="Times New Roman" w:cs="Times New Roman"/>
          <w:sz w:val="28"/>
          <w:szCs w:val="28"/>
        </w:rPr>
        <w:t>vecāku vārds, uzvārds, personas kods un deklarētās dzīvesvietas adrese;</w:t>
      </w:r>
    </w:p>
    <w:p w14:paraId="70019962" w14:textId="3C5FDCA8"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19.8.</w:t>
      </w:r>
      <w:r w:rsidR="00A54B1A" w:rsidRPr="006648D4">
        <w:rPr>
          <w:rFonts w:ascii="Times New Roman" w:hAnsi="Times New Roman" w:cs="Times New Roman"/>
          <w:sz w:val="28"/>
          <w:szCs w:val="28"/>
        </w:rPr>
        <w:t> </w:t>
      </w:r>
      <w:r w:rsidRPr="006648D4">
        <w:rPr>
          <w:rFonts w:ascii="Times New Roman" w:hAnsi="Times New Roman" w:cs="Times New Roman"/>
          <w:sz w:val="28"/>
          <w:szCs w:val="28"/>
        </w:rPr>
        <w:t>iemesls bērna ievietošanai audžuģimenē vai specializētajā audžuģimenē;</w:t>
      </w:r>
    </w:p>
    <w:p w14:paraId="5747BA8C" w14:textId="6C2FA81E"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19.</w:t>
      </w:r>
      <w:r w:rsidR="00A5251D" w:rsidRPr="006648D4">
        <w:rPr>
          <w:rFonts w:ascii="Times New Roman" w:hAnsi="Times New Roman" w:cs="Times New Roman"/>
          <w:sz w:val="28"/>
          <w:szCs w:val="28"/>
        </w:rPr>
        <w:t>9</w:t>
      </w:r>
      <w:r w:rsidRPr="006648D4">
        <w:rPr>
          <w:rFonts w:ascii="Times New Roman" w:hAnsi="Times New Roman" w:cs="Times New Roman"/>
          <w:sz w:val="28"/>
          <w:szCs w:val="28"/>
        </w:rPr>
        <w:t>.</w:t>
      </w:r>
      <w:r w:rsidR="00207056" w:rsidRPr="006648D4">
        <w:rPr>
          <w:rFonts w:ascii="Times New Roman" w:hAnsi="Times New Roman" w:cs="Times New Roman"/>
          <w:sz w:val="28"/>
          <w:szCs w:val="28"/>
        </w:rPr>
        <w:t> </w:t>
      </w:r>
      <w:r w:rsidRPr="006648D4">
        <w:rPr>
          <w:rFonts w:ascii="Times New Roman" w:hAnsi="Times New Roman" w:cs="Times New Roman"/>
          <w:sz w:val="28"/>
          <w:szCs w:val="28"/>
        </w:rPr>
        <w:t>informācija par bērna</w:t>
      </w:r>
      <w:r w:rsidR="005368B7" w:rsidRPr="006648D4">
        <w:rPr>
          <w:rFonts w:ascii="Times New Roman" w:hAnsi="Times New Roman" w:cs="Times New Roman"/>
          <w:sz w:val="28"/>
          <w:szCs w:val="28"/>
        </w:rPr>
        <w:t xml:space="preserve"> uzturēšan</w:t>
      </w:r>
      <w:r w:rsidR="00F56E0D" w:rsidRPr="006648D4">
        <w:rPr>
          <w:rFonts w:ascii="Times New Roman" w:hAnsi="Times New Roman" w:cs="Times New Roman"/>
          <w:sz w:val="28"/>
          <w:szCs w:val="28"/>
        </w:rPr>
        <w:t>ā</w:t>
      </w:r>
      <w:r w:rsidR="005368B7" w:rsidRPr="006648D4">
        <w:rPr>
          <w:rFonts w:ascii="Times New Roman" w:hAnsi="Times New Roman" w:cs="Times New Roman"/>
          <w:sz w:val="28"/>
          <w:szCs w:val="28"/>
        </w:rPr>
        <w:t>s</w:t>
      </w:r>
      <w:r w:rsidRPr="006648D4">
        <w:rPr>
          <w:rFonts w:ascii="Times New Roman" w:hAnsi="Times New Roman" w:cs="Times New Roman"/>
          <w:sz w:val="28"/>
          <w:szCs w:val="28"/>
        </w:rPr>
        <w:t xml:space="preserve"> </w:t>
      </w:r>
      <w:r w:rsidR="00F56E0D" w:rsidRPr="006648D4">
        <w:rPr>
          <w:rFonts w:ascii="Times New Roman" w:hAnsi="Times New Roman" w:cs="Times New Roman"/>
          <w:sz w:val="28"/>
          <w:szCs w:val="28"/>
        </w:rPr>
        <w:t xml:space="preserve">izbeigšanos </w:t>
      </w:r>
      <w:r w:rsidRPr="006648D4">
        <w:rPr>
          <w:rFonts w:ascii="Times New Roman" w:hAnsi="Times New Roman" w:cs="Times New Roman"/>
          <w:sz w:val="28"/>
          <w:szCs w:val="28"/>
        </w:rPr>
        <w:t>audžuģimen</w:t>
      </w:r>
      <w:r w:rsidR="005368B7" w:rsidRPr="006648D4">
        <w:rPr>
          <w:rFonts w:ascii="Times New Roman" w:hAnsi="Times New Roman" w:cs="Times New Roman"/>
          <w:sz w:val="28"/>
          <w:szCs w:val="28"/>
        </w:rPr>
        <w:t>ē</w:t>
      </w:r>
      <w:r w:rsidRPr="006648D4">
        <w:rPr>
          <w:rFonts w:ascii="Times New Roman" w:hAnsi="Times New Roman" w:cs="Times New Roman"/>
          <w:sz w:val="28"/>
          <w:szCs w:val="28"/>
        </w:rPr>
        <w:t xml:space="preserve"> vai specializēt</w:t>
      </w:r>
      <w:r w:rsidR="005368B7" w:rsidRPr="006648D4">
        <w:rPr>
          <w:rFonts w:ascii="Times New Roman" w:hAnsi="Times New Roman" w:cs="Times New Roman"/>
          <w:sz w:val="28"/>
          <w:szCs w:val="28"/>
        </w:rPr>
        <w:t xml:space="preserve">ajā </w:t>
      </w:r>
      <w:r w:rsidRPr="006648D4">
        <w:rPr>
          <w:rFonts w:ascii="Times New Roman" w:hAnsi="Times New Roman" w:cs="Times New Roman"/>
          <w:sz w:val="28"/>
          <w:szCs w:val="28"/>
        </w:rPr>
        <w:t>audžuģimen</w:t>
      </w:r>
      <w:r w:rsidR="005368B7" w:rsidRPr="006648D4">
        <w:rPr>
          <w:rFonts w:ascii="Times New Roman" w:hAnsi="Times New Roman" w:cs="Times New Roman"/>
          <w:sz w:val="28"/>
          <w:szCs w:val="28"/>
        </w:rPr>
        <w:t>ē</w:t>
      </w:r>
      <w:r w:rsidRPr="006648D4">
        <w:rPr>
          <w:rFonts w:ascii="Times New Roman" w:hAnsi="Times New Roman" w:cs="Times New Roman"/>
          <w:sz w:val="28"/>
          <w:szCs w:val="28"/>
        </w:rPr>
        <w:t>.</w:t>
      </w:r>
      <w:r w:rsidR="008D38FE" w:rsidRPr="006648D4">
        <w:rPr>
          <w:rFonts w:ascii="Times New Roman" w:hAnsi="Times New Roman" w:cs="Times New Roman"/>
          <w:sz w:val="28"/>
          <w:szCs w:val="28"/>
        </w:rPr>
        <w:t>"</w:t>
      </w:r>
      <w:r w:rsidR="00AC6F4A" w:rsidRPr="006648D4">
        <w:rPr>
          <w:rFonts w:ascii="Times New Roman" w:hAnsi="Times New Roman" w:cs="Times New Roman"/>
          <w:sz w:val="28"/>
          <w:szCs w:val="28"/>
        </w:rPr>
        <w:t>;</w:t>
      </w:r>
    </w:p>
    <w:p w14:paraId="41ABA33D" w14:textId="77777777" w:rsidR="00EB3E01" w:rsidRPr="006648D4" w:rsidRDefault="00EB3E01" w:rsidP="008D38FE">
      <w:pPr>
        <w:spacing w:after="0" w:line="240" w:lineRule="auto"/>
        <w:ind w:firstLine="709"/>
        <w:jc w:val="both"/>
        <w:rPr>
          <w:rFonts w:ascii="Times New Roman" w:hAnsi="Times New Roman" w:cs="Times New Roman"/>
          <w:sz w:val="28"/>
          <w:szCs w:val="28"/>
        </w:rPr>
      </w:pPr>
    </w:p>
    <w:p w14:paraId="70A2245D" w14:textId="5968734F" w:rsidR="00EB3E01"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9</w:t>
      </w:r>
      <w:r w:rsidR="00EB3E01" w:rsidRPr="006648D4">
        <w:rPr>
          <w:rFonts w:ascii="Times New Roman" w:hAnsi="Times New Roman" w:cs="Times New Roman"/>
          <w:sz w:val="28"/>
          <w:szCs w:val="28"/>
        </w:rPr>
        <w:t xml:space="preserve">. </w:t>
      </w:r>
      <w:r w:rsidR="001C3D2F" w:rsidRPr="006648D4">
        <w:rPr>
          <w:rFonts w:ascii="Times New Roman" w:hAnsi="Times New Roman" w:cs="Times New Roman"/>
          <w:sz w:val="28"/>
          <w:szCs w:val="28"/>
        </w:rPr>
        <w:t>p</w:t>
      </w:r>
      <w:r w:rsidR="00EB3E01" w:rsidRPr="006648D4">
        <w:rPr>
          <w:rFonts w:ascii="Times New Roman" w:hAnsi="Times New Roman" w:cs="Times New Roman"/>
          <w:sz w:val="28"/>
          <w:szCs w:val="28"/>
        </w:rPr>
        <w:t>apildināt</w:t>
      </w:r>
      <w:r w:rsidR="00EB3E01" w:rsidRPr="006648D4">
        <w:rPr>
          <w:rFonts w:ascii="Times New Roman" w:hAnsi="Times New Roman" w:cs="Times New Roman"/>
          <w:b/>
          <w:sz w:val="28"/>
          <w:szCs w:val="28"/>
        </w:rPr>
        <w:t xml:space="preserve"> </w:t>
      </w:r>
      <w:r w:rsidR="00EB3E01" w:rsidRPr="006648D4">
        <w:rPr>
          <w:rFonts w:ascii="Times New Roman" w:hAnsi="Times New Roman" w:cs="Times New Roman"/>
          <w:sz w:val="28"/>
          <w:szCs w:val="28"/>
        </w:rPr>
        <w:t>noteikumus ar 2</w:t>
      </w:r>
      <w:r w:rsidR="00FB4BE4" w:rsidRPr="006648D4">
        <w:rPr>
          <w:rFonts w:ascii="Times New Roman" w:hAnsi="Times New Roman" w:cs="Times New Roman"/>
          <w:sz w:val="28"/>
          <w:szCs w:val="28"/>
        </w:rPr>
        <w:t>3</w:t>
      </w:r>
      <w:r w:rsidR="00EB3E01" w:rsidRPr="006648D4">
        <w:rPr>
          <w:rFonts w:ascii="Times New Roman" w:hAnsi="Times New Roman" w:cs="Times New Roman"/>
          <w:sz w:val="28"/>
          <w:szCs w:val="28"/>
        </w:rPr>
        <w:t>.</w:t>
      </w:r>
      <w:r w:rsidR="00EB3E01" w:rsidRPr="006648D4">
        <w:rPr>
          <w:rFonts w:ascii="Times New Roman" w:hAnsi="Times New Roman" w:cs="Times New Roman"/>
          <w:sz w:val="28"/>
          <w:szCs w:val="28"/>
          <w:vertAlign w:val="superscript"/>
        </w:rPr>
        <w:t>1</w:t>
      </w:r>
      <w:r w:rsidR="00EB3E01" w:rsidRPr="006648D4">
        <w:rPr>
          <w:rFonts w:ascii="Times New Roman" w:hAnsi="Times New Roman" w:cs="Times New Roman"/>
          <w:sz w:val="28"/>
          <w:szCs w:val="28"/>
        </w:rPr>
        <w:t xml:space="preserve"> punktu šādā redakcijā:</w:t>
      </w:r>
    </w:p>
    <w:p w14:paraId="3215C7E5"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1759EF63" w14:textId="53901F82" w:rsidR="00EB3E01"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EB3E01"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00EB3E01" w:rsidRPr="006648D4">
        <w:rPr>
          <w:rFonts w:ascii="Times New Roman" w:hAnsi="Times New Roman" w:cs="Times New Roman"/>
          <w:sz w:val="28"/>
          <w:szCs w:val="28"/>
        </w:rPr>
        <w:t>.</w:t>
      </w:r>
      <w:r w:rsidR="00EB3E01" w:rsidRPr="006648D4">
        <w:rPr>
          <w:rFonts w:ascii="Times New Roman" w:hAnsi="Times New Roman" w:cs="Times New Roman"/>
          <w:sz w:val="28"/>
          <w:szCs w:val="28"/>
          <w:vertAlign w:val="superscript"/>
        </w:rPr>
        <w:t>1</w:t>
      </w:r>
      <w:r w:rsidR="00EB3E01" w:rsidRPr="006648D4">
        <w:rPr>
          <w:rFonts w:ascii="Times New Roman" w:hAnsi="Times New Roman" w:cs="Times New Roman"/>
          <w:b/>
          <w:sz w:val="28"/>
          <w:szCs w:val="28"/>
        </w:rPr>
        <w:t xml:space="preserve"> </w:t>
      </w:r>
      <w:r w:rsidR="00EB3E01" w:rsidRPr="006648D4">
        <w:rPr>
          <w:rFonts w:ascii="Times New Roman" w:hAnsi="Times New Roman" w:cs="Times New Roman"/>
          <w:sz w:val="28"/>
          <w:szCs w:val="28"/>
        </w:rPr>
        <w:t xml:space="preserve">Lietu </w:t>
      </w:r>
      <w:r w:rsidR="005E39B7" w:rsidRPr="006648D4">
        <w:rPr>
          <w:rFonts w:ascii="Times New Roman" w:hAnsi="Times New Roman" w:cs="Times New Roman"/>
          <w:sz w:val="28"/>
          <w:szCs w:val="28"/>
        </w:rPr>
        <w:t xml:space="preserve">reģistrā </w:t>
      </w:r>
      <w:r w:rsidR="00EB3E01" w:rsidRPr="006648D4">
        <w:rPr>
          <w:rFonts w:ascii="Times New Roman" w:hAnsi="Times New Roman" w:cs="Times New Roman"/>
          <w:sz w:val="28"/>
          <w:szCs w:val="28"/>
        </w:rPr>
        <w:t xml:space="preserve">par bāreņu un bez vecāku gādības palikušo bērnu ievietošanu </w:t>
      </w:r>
      <w:r w:rsidR="00776D31" w:rsidRPr="006648D4">
        <w:rPr>
          <w:rFonts w:ascii="Times New Roman" w:hAnsi="Times New Roman" w:cs="Times New Roman"/>
          <w:sz w:val="28"/>
          <w:szCs w:val="28"/>
        </w:rPr>
        <w:t xml:space="preserve">ārpusģimenes aprūpes iestādē </w:t>
      </w:r>
      <w:r w:rsidR="00EB3E01" w:rsidRPr="006648D4">
        <w:rPr>
          <w:rFonts w:ascii="Times New Roman" w:hAnsi="Times New Roman" w:cs="Times New Roman"/>
          <w:sz w:val="28"/>
          <w:szCs w:val="28"/>
        </w:rPr>
        <w:t xml:space="preserve">iekļauj šādu informāciju: </w:t>
      </w:r>
    </w:p>
    <w:p w14:paraId="70415625" w14:textId="672B08D1"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1. lietas indekss un numurs atbilstoši bāriņtiesas lietu sarakstam;</w:t>
      </w:r>
    </w:p>
    <w:p w14:paraId="1592B797" w14:textId="78FE25D2"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2. bērna vārds, uzvārds, personas kods un deklarētās dzīvesvietas adrese;</w:t>
      </w:r>
    </w:p>
    <w:p w14:paraId="3899CFEE" w14:textId="48FDD8B5"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3.</w:t>
      </w:r>
      <w:r w:rsidR="002F22AC" w:rsidRPr="006648D4">
        <w:rPr>
          <w:rFonts w:ascii="Times New Roman" w:hAnsi="Times New Roman" w:cs="Times New Roman"/>
          <w:sz w:val="28"/>
          <w:szCs w:val="28"/>
        </w:rPr>
        <w:t> </w:t>
      </w:r>
      <w:r w:rsidRPr="006648D4">
        <w:rPr>
          <w:rFonts w:ascii="Times New Roman" w:hAnsi="Times New Roman" w:cs="Times New Roman"/>
          <w:sz w:val="28"/>
          <w:szCs w:val="28"/>
        </w:rPr>
        <w:t>vecāku vārds, uzvārds, personas kods un deklarētās dzīvesvietas adrese;</w:t>
      </w:r>
    </w:p>
    <w:p w14:paraId="7FCAC083" w14:textId="4D6F757D" w:rsidR="00EB3E01"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4.</w:t>
      </w:r>
      <w:r w:rsidR="002F22AC" w:rsidRPr="006648D4">
        <w:rPr>
          <w:rFonts w:ascii="Times New Roman" w:hAnsi="Times New Roman" w:cs="Times New Roman"/>
          <w:sz w:val="28"/>
          <w:szCs w:val="28"/>
        </w:rPr>
        <w:t> </w:t>
      </w:r>
      <w:r w:rsidRPr="006648D4">
        <w:rPr>
          <w:rFonts w:ascii="Times New Roman" w:hAnsi="Times New Roman" w:cs="Times New Roman"/>
          <w:sz w:val="28"/>
          <w:szCs w:val="28"/>
        </w:rPr>
        <w:t xml:space="preserve">bāriņtiesas nosaukums, </w:t>
      </w:r>
      <w:r w:rsidR="00AC6F4A" w:rsidRPr="006648D4">
        <w:rPr>
          <w:rFonts w:ascii="Times New Roman" w:hAnsi="Times New Roman" w:cs="Times New Roman"/>
          <w:sz w:val="28"/>
          <w:szCs w:val="28"/>
        </w:rPr>
        <w:t xml:space="preserve">datums, kad </w:t>
      </w:r>
      <w:r w:rsidRPr="006648D4">
        <w:rPr>
          <w:rFonts w:ascii="Times New Roman" w:hAnsi="Times New Roman" w:cs="Times New Roman"/>
          <w:sz w:val="28"/>
          <w:szCs w:val="28"/>
        </w:rPr>
        <w:t>pieņemt</w:t>
      </w:r>
      <w:r w:rsidR="00AC6F4A" w:rsidRPr="006648D4">
        <w:rPr>
          <w:rFonts w:ascii="Times New Roman" w:hAnsi="Times New Roman" w:cs="Times New Roman"/>
          <w:sz w:val="28"/>
          <w:szCs w:val="28"/>
        </w:rPr>
        <w:t>s</w:t>
      </w:r>
      <w:r w:rsidRPr="006648D4">
        <w:rPr>
          <w:rFonts w:ascii="Times New Roman" w:hAnsi="Times New Roman" w:cs="Times New Roman"/>
          <w:sz w:val="28"/>
          <w:szCs w:val="28"/>
        </w:rPr>
        <w:t xml:space="preserve"> lēmum</w:t>
      </w:r>
      <w:r w:rsidR="00AC6F4A" w:rsidRPr="006648D4">
        <w:rPr>
          <w:rFonts w:ascii="Times New Roman" w:hAnsi="Times New Roman" w:cs="Times New Roman"/>
          <w:sz w:val="28"/>
          <w:szCs w:val="28"/>
        </w:rPr>
        <w:t>s</w:t>
      </w:r>
      <w:r w:rsidRPr="006648D4">
        <w:rPr>
          <w:rFonts w:ascii="Times New Roman" w:hAnsi="Times New Roman" w:cs="Times New Roman"/>
          <w:sz w:val="28"/>
          <w:szCs w:val="28"/>
        </w:rPr>
        <w:t xml:space="preserve"> par bērna ievietošanu </w:t>
      </w:r>
      <w:r w:rsidR="00776D31" w:rsidRPr="006648D4">
        <w:rPr>
          <w:rFonts w:ascii="Times New Roman" w:hAnsi="Times New Roman" w:cs="Times New Roman"/>
          <w:sz w:val="28"/>
          <w:szCs w:val="28"/>
        </w:rPr>
        <w:t>ārpusģimenes aprūpes iestādē</w:t>
      </w:r>
      <w:r w:rsidR="00AC6F4A" w:rsidRPr="006648D4">
        <w:rPr>
          <w:rFonts w:ascii="Times New Roman" w:hAnsi="Times New Roman" w:cs="Times New Roman"/>
          <w:sz w:val="28"/>
          <w:szCs w:val="28"/>
        </w:rPr>
        <w:t>,</w:t>
      </w:r>
      <w:r w:rsidR="00776D31" w:rsidRPr="006648D4">
        <w:rPr>
          <w:rFonts w:ascii="Times New Roman" w:hAnsi="Times New Roman" w:cs="Times New Roman"/>
          <w:sz w:val="28"/>
          <w:szCs w:val="28"/>
        </w:rPr>
        <w:t xml:space="preserve"> </w:t>
      </w:r>
      <w:r w:rsidRPr="006648D4">
        <w:rPr>
          <w:rFonts w:ascii="Times New Roman" w:hAnsi="Times New Roman" w:cs="Times New Roman"/>
          <w:sz w:val="28"/>
          <w:szCs w:val="28"/>
        </w:rPr>
        <w:t>un lēmuma numurs;</w:t>
      </w:r>
    </w:p>
    <w:p w14:paraId="4BF58611" w14:textId="47FB1F2A" w:rsidR="00990FE9" w:rsidRPr="006648D4" w:rsidRDefault="00EB3E01"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 xml:space="preserve">5. pamats bērna ievietošanai </w:t>
      </w:r>
      <w:r w:rsidR="00776D31" w:rsidRPr="006648D4">
        <w:rPr>
          <w:rFonts w:ascii="Times New Roman" w:hAnsi="Times New Roman" w:cs="Times New Roman"/>
          <w:sz w:val="28"/>
          <w:szCs w:val="28"/>
        </w:rPr>
        <w:t>ārpusģimenes aprūpes iestādē</w:t>
      </w:r>
      <w:r w:rsidRPr="006648D4">
        <w:rPr>
          <w:rFonts w:ascii="Times New Roman" w:hAnsi="Times New Roman" w:cs="Times New Roman"/>
          <w:sz w:val="28"/>
          <w:szCs w:val="28"/>
        </w:rPr>
        <w:t>;</w:t>
      </w:r>
    </w:p>
    <w:p w14:paraId="31EC0147" w14:textId="55E17E1D" w:rsidR="00990FE9" w:rsidRPr="006648D4" w:rsidRDefault="00990FE9"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23.</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Pr="006648D4">
        <w:rPr>
          <w:rFonts w:ascii="Times New Roman" w:hAnsi="Times New Roman" w:cs="Times New Roman"/>
          <w:sz w:val="28"/>
          <w:szCs w:val="28"/>
        </w:rPr>
        <w:t>6. informācij</w:t>
      </w:r>
      <w:r w:rsidR="00AC6F4A" w:rsidRPr="006648D4">
        <w:rPr>
          <w:rFonts w:ascii="Times New Roman" w:hAnsi="Times New Roman" w:cs="Times New Roman"/>
          <w:sz w:val="28"/>
          <w:szCs w:val="28"/>
        </w:rPr>
        <w:t>a</w:t>
      </w:r>
      <w:r w:rsidRPr="006648D4">
        <w:rPr>
          <w:rFonts w:ascii="Times New Roman" w:hAnsi="Times New Roman" w:cs="Times New Roman"/>
          <w:sz w:val="28"/>
          <w:szCs w:val="28"/>
        </w:rPr>
        <w:t xml:space="preserve"> par bērna uzturēšanās </w:t>
      </w:r>
      <w:r w:rsidR="00AC6F4A" w:rsidRPr="006648D4">
        <w:rPr>
          <w:rFonts w:ascii="Times New Roman" w:hAnsi="Times New Roman" w:cs="Times New Roman"/>
          <w:sz w:val="28"/>
          <w:szCs w:val="28"/>
        </w:rPr>
        <w:t xml:space="preserve">izbeigšanos </w:t>
      </w:r>
      <w:r w:rsidRPr="006648D4">
        <w:rPr>
          <w:rFonts w:ascii="Times New Roman" w:hAnsi="Times New Roman" w:cs="Times New Roman"/>
          <w:sz w:val="28"/>
          <w:szCs w:val="28"/>
        </w:rPr>
        <w:t>aprūpes iestādē;</w:t>
      </w:r>
    </w:p>
    <w:p w14:paraId="7A7B60E9" w14:textId="670955DB" w:rsidR="00EB3E01" w:rsidRPr="006648D4" w:rsidRDefault="005E68D7"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2</w:t>
      </w:r>
      <w:r w:rsidR="00FB4BE4" w:rsidRPr="006648D4">
        <w:rPr>
          <w:rFonts w:ascii="Times New Roman" w:hAnsi="Times New Roman" w:cs="Times New Roman"/>
          <w:sz w:val="28"/>
          <w:szCs w:val="28"/>
        </w:rPr>
        <w:t>3</w:t>
      </w:r>
      <w:r w:rsidRPr="006648D4">
        <w:rPr>
          <w:rFonts w:ascii="Times New Roman" w:hAnsi="Times New Roman" w:cs="Times New Roman"/>
          <w:sz w:val="28"/>
          <w:szCs w:val="28"/>
        </w:rPr>
        <w:t>.</w:t>
      </w:r>
      <w:r w:rsidRPr="006648D4">
        <w:rPr>
          <w:rFonts w:ascii="Times New Roman" w:hAnsi="Times New Roman" w:cs="Times New Roman"/>
          <w:sz w:val="28"/>
          <w:szCs w:val="28"/>
          <w:vertAlign w:val="superscript"/>
        </w:rPr>
        <w:t>1</w:t>
      </w:r>
      <w:r w:rsidR="00AC6F4A" w:rsidRPr="006648D4">
        <w:rPr>
          <w:rFonts w:ascii="Times New Roman" w:hAnsi="Times New Roman" w:cs="Times New Roman"/>
          <w:sz w:val="28"/>
          <w:szCs w:val="28"/>
          <w:vertAlign w:val="superscript"/>
        </w:rPr>
        <w:t> </w:t>
      </w:r>
      <w:r w:rsidR="00990FE9" w:rsidRPr="006648D4">
        <w:rPr>
          <w:rFonts w:ascii="Times New Roman" w:hAnsi="Times New Roman" w:cs="Times New Roman"/>
          <w:sz w:val="28"/>
          <w:szCs w:val="28"/>
        </w:rPr>
        <w:t>7</w:t>
      </w:r>
      <w:r w:rsidRPr="006648D4">
        <w:rPr>
          <w:rFonts w:ascii="Times New Roman" w:hAnsi="Times New Roman" w:cs="Times New Roman"/>
          <w:sz w:val="28"/>
          <w:szCs w:val="28"/>
        </w:rPr>
        <w:t>. informācija par bērna mantu.</w:t>
      </w:r>
      <w:r w:rsidR="008D38FE" w:rsidRPr="006648D4">
        <w:rPr>
          <w:rFonts w:ascii="Times New Roman" w:hAnsi="Times New Roman" w:cs="Times New Roman"/>
          <w:sz w:val="28"/>
          <w:szCs w:val="28"/>
        </w:rPr>
        <w:t>"</w:t>
      </w:r>
      <w:r w:rsidR="00AC6F4A" w:rsidRPr="006648D4">
        <w:rPr>
          <w:rFonts w:ascii="Times New Roman" w:hAnsi="Times New Roman" w:cs="Times New Roman"/>
          <w:sz w:val="28"/>
          <w:szCs w:val="28"/>
        </w:rPr>
        <w:t>;</w:t>
      </w:r>
    </w:p>
    <w:p w14:paraId="09DBFD4D" w14:textId="5DF9B049" w:rsidR="00241F87" w:rsidRPr="006648D4" w:rsidRDefault="00241F87" w:rsidP="008D38FE">
      <w:pPr>
        <w:spacing w:after="0" w:line="240" w:lineRule="auto"/>
        <w:ind w:firstLine="709"/>
        <w:jc w:val="both"/>
        <w:rPr>
          <w:rFonts w:ascii="Times New Roman" w:hAnsi="Times New Roman" w:cs="Times New Roman"/>
          <w:sz w:val="28"/>
          <w:szCs w:val="28"/>
        </w:rPr>
      </w:pPr>
    </w:p>
    <w:p w14:paraId="05537642" w14:textId="28FB521D" w:rsidR="00B939C7"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EB3E01" w:rsidRPr="006648D4">
        <w:rPr>
          <w:rFonts w:ascii="Times New Roman" w:hAnsi="Times New Roman" w:cs="Times New Roman"/>
          <w:sz w:val="28"/>
          <w:szCs w:val="28"/>
        </w:rPr>
        <w:t>1</w:t>
      </w:r>
      <w:r w:rsidR="0056785E" w:rsidRPr="006648D4">
        <w:rPr>
          <w:rFonts w:ascii="Times New Roman" w:hAnsi="Times New Roman" w:cs="Times New Roman"/>
          <w:sz w:val="28"/>
          <w:szCs w:val="28"/>
        </w:rPr>
        <w:t>0</w:t>
      </w:r>
      <w:r w:rsidR="00EB3E01" w:rsidRPr="006648D4">
        <w:rPr>
          <w:rFonts w:ascii="Times New Roman" w:hAnsi="Times New Roman" w:cs="Times New Roman"/>
          <w:sz w:val="28"/>
          <w:szCs w:val="28"/>
        </w:rPr>
        <w:t xml:space="preserve">. </w:t>
      </w:r>
      <w:r w:rsidR="00F661D5" w:rsidRPr="006648D4">
        <w:rPr>
          <w:rFonts w:ascii="Times New Roman" w:hAnsi="Times New Roman" w:cs="Times New Roman"/>
          <w:sz w:val="28"/>
          <w:szCs w:val="28"/>
        </w:rPr>
        <w:t>i</w:t>
      </w:r>
      <w:r w:rsidR="00B939C7" w:rsidRPr="006648D4">
        <w:rPr>
          <w:rFonts w:ascii="Times New Roman" w:hAnsi="Times New Roman" w:cs="Times New Roman"/>
          <w:sz w:val="28"/>
          <w:szCs w:val="28"/>
        </w:rPr>
        <w:t>zteikt 25.</w:t>
      </w:r>
      <w:r w:rsidR="008D38FE" w:rsidRPr="006648D4">
        <w:rPr>
          <w:rFonts w:ascii="Times New Roman" w:hAnsi="Times New Roman" w:cs="Times New Roman"/>
          <w:sz w:val="28"/>
          <w:szCs w:val="28"/>
        </w:rPr>
        <w:t> </w:t>
      </w:r>
      <w:r w:rsidR="00B939C7" w:rsidRPr="006648D4">
        <w:rPr>
          <w:rFonts w:ascii="Times New Roman" w:hAnsi="Times New Roman" w:cs="Times New Roman"/>
          <w:sz w:val="28"/>
          <w:szCs w:val="28"/>
        </w:rPr>
        <w:t>punktu šādā redakcijā:</w:t>
      </w:r>
    </w:p>
    <w:p w14:paraId="58FC0095"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7A4444EF" w14:textId="03E2181B" w:rsidR="00EA1296"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lastRenderedPageBreak/>
        <w:t>"</w:t>
      </w:r>
      <w:r w:rsidR="00B939C7" w:rsidRPr="006648D4">
        <w:rPr>
          <w:rFonts w:ascii="Times New Roman" w:hAnsi="Times New Roman" w:cs="Times New Roman"/>
          <w:sz w:val="28"/>
          <w:szCs w:val="28"/>
        </w:rPr>
        <w:t>25.</w:t>
      </w:r>
      <w:r w:rsidR="00D13DD4" w:rsidRPr="006648D4">
        <w:rPr>
          <w:rFonts w:ascii="Times New Roman" w:hAnsi="Times New Roman" w:cs="Times New Roman"/>
          <w:sz w:val="28"/>
          <w:szCs w:val="28"/>
        </w:rPr>
        <w:t> </w:t>
      </w:r>
      <w:r w:rsidR="00395935" w:rsidRPr="006648D4">
        <w:rPr>
          <w:rFonts w:ascii="Times New Roman" w:hAnsi="Times New Roman" w:cs="Times New Roman"/>
          <w:sz w:val="28"/>
          <w:szCs w:val="28"/>
        </w:rPr>
        <w:t>Bāriņtiesa</w:t>
      </w:r>
      <w:r w:rsidR="00C84B2C" w:rsidRPr="006648D4">
        <w:rPr>
          <w:rFonts w:ascii="Times New Roman" w:hAnsi="Times New Roman" w:cs="Times New Roman"/>
          <w:sz w:val="28"/>
          <w:szCs w:val="28"/>
        </w:rPr>
        <w:t>, ja nepieciešams</w:t>
      </w:r>
      <w:r w:rsidR="00402409" w:rsidRPr="006648D4">
        <w:rPr>
          <w:rFonts w:ascii="Times New Roman" w:hAnsi="Times New Roman" w:cs="Times New Roman"/>
          <w:sz w:val="28"/>
          <w:szCs w:val="28"/>
        </w:rPr>
        <w:t xml:space="preserve">, </w:t>
      </w:r>
      <w:r w:rsidR="00A15637" w:rsidRPr="006648D4">
        <w:rPr>
          <w:rFonts w:ascii="Times New Roman" w:hAnsi="Times New Roman" w:cs="Times New Roman"/>
          <w:sz w:val="28"/>
          <w:szCs w:val="28"/>
        </w:rPr>
        <w:t xml:space="preserve">atbilstoši bāriņtiesu lietu </w:t>
      </w:r>
      <w:proofErr w:type="spellStart"/>
      <w:r w:rsidR="00A15637" w:rsidRPr="006648D4">
        <w:rPr>
          <w:rFonts w:ascii="Times New Roman" w:hAnsi="Times New Roman" w:cs="Times New Roman"/>
          <w:sz w:val="28"/>
          <w:szCs w:val="28"/>
        </w:rPr>
        <w:t>paraug</w:t>
      </w:r>
      <w:r w:rsidR="00AC6F4A" w:rsidRPr="006648D4">
        <w:rPr>
          <w:rFonts w:ascii="Times New Roman" w:hAnsi="Times New Roman" w:cs="Times New Roman"/>
          <w:sz w:val="28"/>
          <w:szCs w:val="28"/>
        </w:rPr>
        <w:softHyphen/>
      </w:r>
      <w:r w:rsidR="00A15637" w:rsidRPr="006648D4">
        <w:rPr>
          <w:rFonts w:ascii="Times New Roman" w:hAnsi="Times New Roman" w:cs="Times New Roman"/>
          <w:sz w:val="28"/>
          <w:szCs w:val="28"/>
        </w:rPr>
        <w:t>nomenklatūrai</w:t>
      </w:r>
      <w:proofErr w:type="spellEnd"/>
      <w:r w:rsidR="00A15637" w:rsidRPr="006648D4">
        <w:rPr>
          <w:rFonts w:ascii="Times New Roman" w:hAnsi="Times New Roman" w:cs="Times New Roman"/>
          <w:sz w:val="28"/>
          <w:szCs w:val="28"/>
        </w:rPr>
        <w:t xml:space="preserve"> </w:t>
      </w:r>
      <w:r w:rsidR="00402409" w:rsidRPr="006648D4">
        <w:rPr>
          <w:rFonts w:ascii="Times New Roman" w:hAnsi="Times New Roman" w:cs="Times New Roman"/>
          <w:sz w:val="28"/>
          <w:szCs w:val="28"/>
        </w:rPr>
        <w:t xml:space="preserve">var </w:t>
      </w:r>
      <w:r w:rsidR="0079486B" w:rsidRPr="006648D4">
        <w:rPr>
          <w:rFonts w:ascii="Times New Roman" w:hAnsi="Times New Roman" w:cs="Times New Roman"/>
          <w:sz w:val="28"/>
          <w:szCs w:val="28"/>
        </w:rPr>
        <w:t xml:space="preserve">papildus </w:t>
      </w:r>
      <w:r w:rsidR="00402409" w:rsidRPr="006648D4">
        <w:rPr>
          <w:rFonts w:ascii="Times New Roman" w:hAnsi="Times New Roman" w:cs="Times New Roman"/>
          <w:sz w:val="28"/>
          <w:szCs w:val="28"/>
        </w:rPr>
        <w:t xml:space="preserve">iekārtot </w:t>
      </w:r>
      <w:r w:rsidR="00241F87" w:rsidRPr="006648D4">
        <w:rPr>
          <w:rFonts w:ascii="Times New Roman" w:hAnsi="Times New Roman" w:cs="Times New Roman"/>
          <w:sz w:val="28"/>
          <w:szCs w:val="28"/>
        </w:rPr>
        <w:t>lietu reģistrus.</w:t>
      </w:r>
      <w:r w:rsidRPr="006648D4">
        <w:rPr>
          <w:rFonts w:ascii="Times New Roman" w:hAnsi="Times New Roman" w:cs="Times New Roman"/>
          <w:sz w:val="28"/>
          <w:szCs w:val="28"/>
        </w:rPr>
        <w:t>"</w:t>
      </w:r>
      <w:r w:rsidR="00AC6F4A" w:rsidRPr="006648D4">
        <w:rPr>
          <w:rFonts w:ascii="Times New Roman" w:hAnsi="Times New Roman" w:cs="Times New Roman"/>
          <w:sz w:val="28"/>
          <w:szCs w:val="28"/>
        </w:rPr>
        <w:t>;</w:t>
      </w:r>
    </w:p>
    <w:p w14:paraId="6A88CD34" w14:textId="0C3A5ACD" w:rsidR="00DE6EE1" w:rsidRPr="006648D4" w:rsidRDefault="00DE6EE1" w:rsidP="008D38FE">
      <w:pPr>
        <w:pStyle w:val="ListParagraph"/>
        <w:spacing w:after="0" w:line="240" w:lineRule="auto"/>
        <w:ind w:left="0" w:firstLine="709"/>
        <w:jc w:val="both"/>
        <w:rPr>
          <w:rFonts w:ascii="Times New Roman" w:hAnsi="Times New Roman" w:cs="Times New Roman"/>
          <w:sz w:val="28"/>
          <w:szCs w:val="28"/>
        </w:rPr>
      </w:pPr>
    </w:p>
    <w:p w14:paraId="26CCE303" w14:textId="4C89D9FB" w:rsidR="002110C1"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EB3E01" w:rsidRPr="006648D4">
        <w:rPr>
          <w:rFonts w:ascii="Times New Roman" w:hAnsi="Times New Roman" w:cs="Times New Roman"/>
          <w:sz w:val="28"/>
          <w:szCs w:val="28"/>
        </w:rPr>
        <w:t>1</w:t>
      </w:r>
      <w:r w:rsidR="0056785E" w:rsidRPr="006648D4">
        <w:rPr>
          <w:rFonts w:ascii="Times New Roman" w:hAnsi="Times New Roman" w:cs="Times New Roman"/>
          <w:sz w:val="28"/>
          <w:szCs w:val="28"/>
        </w:rPr>
        <w:t>1</w:t>
      </w:r>
      <w:r w:rsidR="00EB3E01" w:rsidRPr="006648D4">
        <w:rPr>
          <w:rFonts w:ascii="Times New Roman" w:hAnsi="Times New Roman" w:cs="Times New Roman"/>
          <w:sz w:val="28"/>
          <w:szCs w:val="28"/>
        </w:rPr>
        <w:t>.</w:t>
      </w:r>
      <w:r w:rsidR="000E5C2A" w:rsidRPr="006648D4">
        <w:rPr>
          <w:rFonts w:ascii="Times New Roman" w:hAnsi="Times New Roman" w:cs="Times New Roman"/>
          <w:sz w:val="28"/>
          <w:szCs w:val="28"/>
        </w:rPr>
        <w:t xml:space="preserve"> </w:t>
      </w:r>
      <w:r w:rsidR="00F661D5" w:rsidRPr="006648D4">
        <w:rPr>
          <w:rFonts w:ascii="Times New Roman" w:hAnsi="Times New Roman" w:cs="Times New Roman"/>
          <w:sz w:val="28"/>
          <w:szCs w:val="28"/>
        </w:rPr>
        <w:t>s</w:t>
      </w:r>
      <w:r w:rsidR="000E5C2A" w:rsidRPr="006648D4">
        <w:rPr>
          <w:rFonts w:ascii="Times New Roman" w:hAnsi="Times New Roman" w:cs="Times New Roman"/>
          <w:sz w:val="28"/>
          <w:szCs w:val="28"/>
        </w:rPr>
        <w:t xml:space="preserve">vītrot </w:t>
      </w:r>
      <w:r w:rsidR="002110C1" w:rsidRPr="006648D4">
        <w:rPr>
          <w:rFonts w:ascii="Times New Roman" w:hAnsi="Times New Roman" w:cs="Times New Roman"/>
          <w:sz w:val="28"/>
          <w:szCs w:val="28"/>
        </w:rPr>
        <w:t>26.</w:t>
      </w:r>
      <w:r w:rsidR="008D38FE" w:rsidRPr="006648D4">
        <w:rPr>
          <w:rFonts w:ascii="Times New Roman" w:hAnsi="Times New Roman" w:cs="Times New Roman"/>
          <w:sz w:val="28"/>
          <w:szCs w:val="28"/>
        </w:rPr>
        <w:t> </w:t>
      </w:r>
      <w:r w:rsidR="002110C1" w:rsidRPr="006648D4">
        <w:rPr>
          <w:rFonts w:ascii="Times New Roman" w:hAnsi="Times New Roman" w:cs="Times New Roman"/>
          <w:sz w:val="28"/>
          <w:szCs w:val="28"/>
        </w:rPr>
        <w:t>punkt</w:t>
      </w:r>
      <w:r w:rsidR="000E5C2A" w:rsidRPr="006648D4">
        <w:rPr>
          <w:rFonts w:ascii="Times New Roman" w:hAnsi="Times New Roman" w:cs="Times New Roman"/>
          <w:sz w:val="28"/>
          <w:szCs w:val="28"/>
        </w:rPr>
        <w:t xml:space="preserve">ā vārdus </w:t>
      </w:r>
      <w:r w:rsidR="008D38FE" w:rsidRPr="006648D4">
        <w:rPr>
          <w:rFonts w:ascii="Times New Roman" w:hAnsi="Times New Roman" w:cs="Times New Roman"/>
          <w:sz w:val="28"/>
          <w:szCs w:val="28"/>
        </w:rPr>
        <w:t>"</w:t>
      </w:r>
      <w:r w:rsidR="000E5C2A" w:rsidRPr="006648D4">
        <w:rPr>
          <w:rFonts w:ascii="Times New Roman" w:hAnsi="Times New Roman" w:cs="Times New Roman"/>
          <w:sz w:val="28"/>
          <w:szCs w:val="28"/>
        </w:rPr>
        <w:t>vai lietu reģistrācijas žurnālu</w:t>
      </w:r>
      <w:r w:rsidR="008D38FE" w:rsidRPr="006648D4">
        <w:rPr>
          <w:rFonts w:ascii="Times New Roman" w:hAnsi="Times New Roman" w:cs="Times New Roman"/>
          <w:sz w:val="28"/>
          <w:szCs w:val="28"/>
        </w:rPr>
        <w:t>"</w:t>
      </w:r>
      <w:r w:rsidR="00F661D5" w:rsidRPr="006648D4">
        <w:rPr>
          <w:rFonts w:ascii="Times New Roman" w:hAnsi="Times New Roman" w:cs="Times New Roman"/>
          <w:sz w:val="28"/>
          <w:szCs w:val="28"/>
        </w:rPr>
        <w:t>;</w:t>
      </w:r>
    </w:p>
    <w:p w14:paraId="7E118713" w14:textId="5F7C5BE8" w:rsidR="0022326C"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90690F" w:rsidRPr="006648D4">
        <w:rPr>
          <w:rFonts w:ascii="Times New Roman" w:hAnsi="Times New Roman" w:cs="Times New Roman"/>
          <w:sz w:val="28"/>
          <w:szCs w:val="28"/>
        </w:rPr>
        <w:t>1</w:t>
      </w:r>
      <w:r w:rsidR="0056785E" w:rsidRPr="006648D4">
        <w:rPr>
          <w:rFonts w:ascii="Times New Roman" w:hAnsi="Times New Roman" w:cs="Times New Roman"/>
          <w:sz w:val="28"/>
          <w:szCs w:val="28"/>
        </w:rPr>
        <w:t>2</w:t>
      </w:r>
      <w:r w:rsidR="0090690F" w:rsidRPr="006648D4">
        <w:rPr>
          <w:rFonts w:ascii="Times New Roman" w:hAnsi="Times New Roman" w:cs="Times New Roman"/>
          <w:sz w:val="28"/>
          <w:szCs w:val="28"/>
        </w:rPr>
        <w:t>.</w:t>
      </w:r>
      <w:r w:rsidR="0022326C" w:rsidRPr="006648D4">
        <w:rPr>
          <w:rFonts w:ascii="Times New Roman" w:hAnsi="Times New Roman" w:cs="Times New Roman"/>
          <w:sz w:val="28"/>
          <w:szCs w:val="28"/>
        </w:rPr>
        <w:t xml:space="preserve"> </w:t>
      </w:r>
      <w:r w:rsidR="00F661D5" w:rsidRPr="006648D4">
        <w:rPr>
          <w:rFonts w:ascii="Times New Roman" w:hAnsi="Times New Roman" w:cs="Times New Roman"/>
          <w:sz w:val="28"/>
          <w:szCs w:val="28"/>
        </w:rPr>
        <w:t>s</w:t>
      </w:r>
      <w:r w:rsidR="0022326C" w:rsidRPr="006648D4">
        <w:rPr>
          <w:rFonts w:ascii="Times New Roman" w:hAnsi="Times New Roman" w:cs="Times New Roman"/>
          <w:sz w:val="28"/>
          <w:szCs w:val="28"/>
        </w:rPr>
        <w:t>vītrot 27.</w:t>
      </w:r>
      <w:r w:rsidR="008D38FE" w:rsidRPr="006648D4">
        <w:rPr>
          <w:rFonts w:ascii="Times New Roman" w:hAnsi="Times New Roman" w:cs="Times New Roman"/>
          <w:sz w:val="28"/>
          <w:szCs w:val="28"/>
        </w:rPr>
        <w:t> </w:t>
      </w:r>
      <w:r w:rsidR="0022326C" w:rsidRPr="006648D4">
        <w:rPr>
          <w:rFonts w:ascii="Times New Roman" w:hAnsi="Times New Roman" w:cs="Times New Roman"/>
          <w:sz w:val="28"/>
          <w:szCs w:val="28"/>
        </w:rPr>
        <w:t xml:space="preserve">punktā vārdus </w:t>
      </w:r>
      <w:r w:rsidR="008D38FE" w:rsidRPr="006648D4">
        <w:rPr>
          <w:rFonts w:ascii="Times New Roman" w:hAnsi="Times New Roman" w:cs="Times New Roman"/>
          <w:sz w:val="28"/>
          <w:szCs w:val="28"/>
        </w:rPr>
        <w:t>"</w:t>
      </w:r>
      <w:r w:rsidR="0022326C" w:rsidRPr="006648D4">
        <w:rPr>
          <w:rFonts w:ascii="Times New Roman" w:hAnsi="Times New Roman" w:cs="Times New Roman"/>
          <w:sz w:val="28"/>
          <w:szCs w:val="28"/>
        </w:rPr>
        <w:t>un lietu reģistrācijas žurnāl</w:t>
      </w:r>
      <w:r w:rsidR="006307BA" w:rsidRPr="006648D4">
        <w:rPr>
          <w:rFonts w:ascii="Times New Roman" w:hAnsi="Times New Roman" w:cs="Times New Roman"/>
          <w:sz w:val="28"/>
          <w:szCs w:val="28"/>
        </w:rPr>
        <w:t>u</w:t>
      </w:r>
      <w:r w:rsidR="008D38FE" w:rsidRPr="006648D4">
        <w:rPr>
          <w:rFonts w:ascii="Times New Roman" w:hAnsi="Times New Roman" w:cs="Times New Roman"/>
          <w:sz w:val="28"/>
          <w:szCs w:val="28"/>
        </w:rPr>
        <w:t>"</w:t>
      </w:r>
      <w:r w:rsidR="00F661D5" w:rsidRPr="006648D4">
        <w:rPr>
          <w:rFonts w:ascii="Times New Roman" w:hAnsi="Times New Roman" w:cs="Times New Roman"/>
          <w:sz w:val="28"/>
          <w:szCs w:val="28"/>
        </w:rPr>
        <w:t>;</w:t>
      </w:r>
    </w:p>
    <w:p w14:paraId="6D8DBAAC" w14:textId="603173BD" w:rsidR="009271DF" w:rsidRPr="006648D4" w:rsidRDefault="00C56D50"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56785E" w:rsidRPr="006648D4">
        <w:rPr>
          <w:rFonts w:ascii="Times New Roman" w:hAnsi="Times New Roman" w:cs="Times New Roman"/>
          <w:sz w:val="28"/>
          <w:szCs w:val="28"/>
        </w:rPr>
        <w:t>13.</w:t>
      </w:r>
      <w:r w:rsidR="00F661D5" w:rsidRPr="006648D4">
        <w:rPr>
          <w:rFonts w:ascii="Times New Roman" w:hAnsi="Times New Roman" w:cs="Times New Roman"/>
          <w:sz w:val="28"/>
          <w:szCs w:val="28"/>
        </w:rPr>
        <w:t xml:space="preserve"> i</w:t>
      </w:r>
      <w:r w:rsidR="009271DF" w:rsidRPr="006648D4">
        <w:rPr>
          <w:rFonts w:ascii="Times New Roman" w:hAnsi="Times New Roman" w:cs="Times New Roman"/>
          <w:sz w:val="28"/>
          <w:szCs w:val="28"/>
        </w:rPr>
        <w:t>zteikt 27.</w:t>
      </w:r>
      <w:r w:rsidR="009271DF" w:rsidRPr="006648D4">
        <w:rPr>
          <w:rFonts w:ascii="Times New Roman" w:hAnsi="Times New Roman" w:cs="Times New Roman"/>
          <w:sz w:val="28"/>
          <w:szCs w:val="28"/>
          <w:vertAlign w:val="superscript"/>
        </w:rPr>
        <w:t xml:space="preserve">1 </w:t>
      </w:r>
      <w:r w:rsidR="009271DF" w:rsidRPr="006648D4">
        <w:rPr>
          <w:rFonts w:ascii="Times New Roman" w:hAnsi="Times New Roman" w:cs="Times New Roman"/>
          <w:sz w:val="28"/>
          <w:szCs w:val="28"/>
        </w:rPr>
        <w:t>punktu šādā redakcijā:</w:t>
      </w:r>
    </w:p>
    <w:p w14:paraId="18FF1AB8"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2531B596" w14:textId="5B7A9A64" w:rsidR="009271DF"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9271DF" w:rsidRPr="006648D4">
        <w:rPr>
          <w:rFonts w:ascii="Times New Roman" w:hAnsi="Times New Roman" w:cs="Times New Roman"/>
          <w:sz w:val="28"/>
          <w:szCs w:val="28"/>
        </w:rPr>
        <w:t>27.</w:t>
      </w:r>
      <w:r w:rsidR="009271DF" w:rsidRPr="006648D4">
        <w:rPr>
          <w:rFonts w:ascii="Times New Roman" w:hAnsi="Times New Roman" w:cs="Times New Roman"/>
          <w:sz w:val="28"/>
          <w:szCs w:val="28"/>
          <w:vertAlign w:val="superscript"/>
        </w:rPr>
        <w:t xml:space="preserve">1 </w:t>
      </w:r>
      <w:r w:rsidR="009271DF" w:rsidRPr="006648D4">
        <w:rPr>
          <w:rFonts w:ascii="Times New Roman" w:hAnsi="Times New Roman" w:cs="Times New Roman"/>
          <w:sz w:val="28"/>
          <w:szCs w:val="28"/>
        </w:rPr>
        <w:t>Bāriņtiesa nodrošina lietu reģistr</w:t>
      </w:r>
      <w:r w:rsidR="004B30D1" w:rsidRPr="006648D4">
        <w:rPr>
          <w:rFonts w:ascii="Times New Roman" w:hAnsi="Times New Roman" w:cs="Times New Roman"/>
          <w:sz w:val="28"/>
          <w:szCs w:val="28"/>
        </w:rPr>
        <w:t>os par bērniem eso</w:t>
      </w:r>
      <w:r w:rsidR="00A50A2D" w:rsidRPr="006648D4">
        <w:rPr>
          <w:rFonts w:ascii="Times New Roman" w:hAnsi="Times New Roman" w:cs="Times New Roman"/>
          <w:sz w:val="28"/>
          <w:szCs w:val="28"/>
        </w:rPr>
        <w:t>šo</w:t>
      </w:r>
      <w:r w:rsidR="004B30D1" w:rsidRPr="006648D4">
        <w:rPr>
          <w:rFonts w:ascii="Times New Roman" w:hAnsi="Times New Roman" w:cs="Times New Roman"/>
          <w:sz w:val="28"/>
          <w:szCs w:val="28"/>
        </w:rPr>
        <w:t xml:space="preserve"> datu elektronisk</w:t>
      </w:r>
      <w:r w:rsidR="00776D31" w:rsidRPr="006648D4">
        <w:rPr>
          <w:rFonts w:ascii="Times New Roman" w:hAnsi="Times New Roman" w:cs="Times New Roman"/>
          <w:sz w:val="28"/>
          <w:szCs w:val="28"/>
        </w:rPr>
        <w:t>u</w:t>
      </w:r>
      <w:r w:rsidR="004B30D1" w:rsidRPr="006648D4">
        <w:rPr>
          <w:rFonts w:ascii="Times New Roman" w:hAnsi="Times New Roman" w:cs="Times New Roman"/>
          <w:sz w:val="28"/>
          <w:szCs w:val="28"/>
        </w:rPr>
        <w:t xml:space="preserve"> </w:t>
      </w:r>
      <w:r w:rsidR="009271DF" w:rsidRPr="006648D4">
        <w:rPr>
          <w:rFonts w:ascii="Times New Roman" w:hAnsi="Times New Roman" w:cs="Times New Roman"/>
          <w:sz w:val="28"/>
          <w:szCs w:val="28"/>
        </w:rPr>
        <w:t>apstrādi normatīvajos aktos par nepilngadīgo personu atbalsta informācijas sistēmu noteiktajā kārtībā.</w:t>
      </w:r>
      <w:r w:rsidRPr="006648D4">
        <w:rPr>
          <w:rFonts w:ascii="Times New Roman" w:hAnsi="Times New Roman" w:cs="Times New Roman"/>
          <w:sz w:val="28"/>
          <w:szCs w:val="28"/>
        </w:rPr>
        <w:t>"</w:t>
      </w:r>
      <w:r w:rsidR="003B7C60" w:rsidRPr="006648D4">
        <w:rPr>
          <w:rFonts w:ascii="Times New Roman" w:hAnsi="Times New Roman" w:cs="Times New Roman"/>
          <w:sz w:val="28"/>
          <w:szCs w:val="28"/>
        </w:rPr>
        <w:t>;</w:t>
      </w:r>
    </w:p>
    <w:p w14:paraId="79462AF7" w14:textId="29B718F0" w:rsidR="002724B6" w:rsidRPr="006648D4" w:rsidRDefault="002724B6" w:rsidP="008D38FE">
      <w:pPr>
        <w:pStyle w:val="ListParagraph"/>
        <w:spacing w:after="0" w:line="240" w:lineRule="auto"/>
        <w:ind w:left="0" w:firstLine="709"/>
        <w:jc w:val="both"/>
        <w:rPr>
          <w:rFonts w:ascii="Times New Roman" w:hAnsi="Times New Roman" w:cs="Times New Roman"/>
          <w:sz w:val="28"/>
          <w:szCs w:val="28"/>
        </w:rPr>
      </w:pPr>
    </w:p>
    <w:p w14:paraId="0805243A" w14:textId="40DEB86F" w:rsidR="00545BCD"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 xml:space="preserve">1.14. </w:t>
      </w:r>
      <w:r w:rsidR="00F661D5" w:rsidRPr="006648D4">
        <w:rPr>
          <w:rFonts w:ascii="Times New Roman" w:hAnsi="Times New Roman" w:cs="Times New Roman"/>
          <w:sz w:val="28"/>
          <w:szCs w:val="28"/>
        </w:rPr>
        <w:t>i</w:t>
      </w:r>
      <w:r w:rsidR="00545BCD" w:rsidRPr="006648D4">
        <w:rPr>
          <w:rFonts w:ascii="Times New Roman" w:hAnsi="Times New Roman" w:cs="Times New Roman"/>
          <w:sz w:val="28"/>
          <w:szCs w:val="28"/>
        </w:rPr>
        <w:t>zteikt 28.</w:t>
      </w:r>
      <w:r w:rsidR="008D38FE" w:rsidRPr="006648D4">
        <w:rPr>
          <w:rFonts w:ascii="Times New Roman" w:hAnsi="Times New Roman" w:cs="Times New Roman"/>
          <w:sz w:val="28"/>
          <w:szCs w:val="28"/>
        </w:rPr>
        <w:t> </w:t>
      </w:r>
      <w:r w:rsidR="00545BCD" w:rsidRPr="006648D4">
        <w:rPr>
          <w:rFonts w:ascii="Times New Roman" w:hAnsi="Times New Roman" w:cs="Times New Roman"/>
          <w:sz w:val="28"/>
          <w:szCs w:val="28"/>
        </w:rPr>
        <w:t>punktu šādā redakcijā:</w:t>
      </w:r>
    </w:p>
    <w:p w14:paraId="4F34781E"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484B76E6" w14:textId="558BF97E" w:rsidR="00545BCD"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545BCD" w:rsidRPr="006648D4">
        <w:rPr>
          <w:rFonts w:ascii="Times New Roman" w:hAnsi="Times New Roman" w:cs="Times New Roman"/>
          <w:sz w:val="28"/>
          <w:szCs w:val="28"/>
        </w:rPr>
        <w:t>28. Lietai indeksu piešķir saskaņā ar bāriņtiesas lietu nomenklatūru, kas noformēta atbilstoši bāriņtiesas lietu paraugnomenklatūrai.</w:t>
      </w:r>
      <w:r w:rsidR="00112B36" w:rsidRPr="006648D4">
        <w:rPr>
          <w:rFonts w:ascii="Times New Roman" w:hAnsi="Times New Roman" w:cs="Times New Roman"/>
          <w:sz w:val="28"/>
          <w:szCs w:val="28"/>
        </w:rPr>
        <w:t xml:space="preserve"> </w:t>
      </w:r>
      <w:r w:rsidR="00545BCD" w:rsidRPr="006648D4">
        <w:rPr>
          <w:rFonts w:ascii="Times New Roman" w:hAnsi="Times New Roman" w:cs="Times New Roman"/>
          <w:sz w:val="28"/>
          <w:szCs w:val="28"/>
        </w:rPr>
        <w:t xml:space="preserve">Bāriņtiesas lietu </w:t>
      </w:r>
      <w:proofErr w:type="spellStart"/>
      <w:r w:rsidR="00545BCD" w:rsidRPr="006648D4">
        <w:rPr>
          <w:rFonts w:ascii="Times New Roman" w:hAnsi="Times New Roman" w:cs="Times New Roman"/>
          <w:sz w:val="28"/>
          <w:szCs w:val="28"/>
        </w:rPr>
        <w:t>paraugnomenklatūru</w:t>
      </w:r>
      <w:proofErr w:type="spellEnd"/>
      <w:r w:rsidR="0056173F" w:rsidRPr="006648D4">
        <w:rPr>
          <w:rFonts w:ascii="Times New Roman" w:hAnsi="Times New Roman" w:cs="Times New Roman"/>
          <w:sz w:val="28"/>
          <w:szCs w:val="28"/>
        </w:rPr>
        <w:t>,</w:t>
      </w:r>
      <w:r w:rsidR="00545BCD" w:rsidRPr="006648D4">
        <w:rPr>
          <w:rFonts w:ascii="Times New Roman" w:hAnsi="Times New Roman" w:cs="Times New Roman"/>
          <w:sz w:val="28"/>
          <w:szCs w:val="28"/>
        </w:rPr>
        <w:t xml:space="preserve"> </w:t>
      </w:r>
      <w:r w:rsidR="0056173F" w:rsidRPr="006648D4">
        <w:rPr>
          <w:rFonts w:ascii="Times New Roman" w:hAnsi="Times New Roman" w:cs="Times New Roman"/>
          <w:sz w:val="28"/>
          <w:szCs w:val="28"/>
        </w:rPr>
        <w:t xml:space="preserve">bāriņtiesas lietu reģistros iekļaujamo informāciju </w:t>
      </w:r>
      <w:r w:rsidR="00545BCD" w:rsidRPr="006648D4">
        <w:rPr>
          <w:rFonts w:ascii="Times New Roman" w:hAnsi="Times New Roman" w:cs="Times New Roman"/>
          <w:sz w:val="28"/>
          <w:szCs w:val="28"/>
        </w:rPr>
        <w:t xml:space="preserve">un metodiskos </w:t>
      </w:r>
      <w:r w:rsidR="002B3810" w:rsidRPr="006648D4">
        <w:rPr>
          <w:rFonts w:ascii="Times New Roman" w:hAnsi="Times New Roman" w:cs="Times New Roman"/>
          <w:sz w:val="28"/>
          <w:szCs w:val="28"/>
        </w:rPr>
        <w:t>ieteikumus</w:t>
      </w:r>
      <w:r w:rsidR="00043BB6" w:rsidRPr="006648D4">
        <w:rPr>
          <w:rFonts w:ascii="Times New Roman" w:hAnsi="Times New Roman" w:cs="Times New Roman"/>
          <w:sz w:val="28"/>
          <w:szCs w:val="28"/>
        </w:rPr>
        <w:t xml:space="preserve"> par </w:t>
      </w:r>
      <w:r w:rsidR="005C3F20" w:rsidRPr="006648D4">
        <w:rPr>
          <w:rFonts w:ascii="Times New Roman" w:hAnsi="Times New Roman" w:cs="Times New Roman"/>
          <w:sz w:val="28"/>
          <w:szCs w:val="28"/>
        </w:rPr>
        <w:t xml:space="preserve">bāriņtiesas </w:t>
      </w:r>
      <w:r w:rsidR="00043BB6" w:rsidRPr="006648D4">
        <w:rPr>
          <w:rFonts w:ascii="Times New Roman" w:hAnsi="Times New Roman" w:cs="Times New Roman"/>
          <w:sz w:val="28"/>
          <w:szCs w:val="28"/>
        </w:rPr>
        <w:t xml:space="preserve">lietu </w:t>
      </w:r>
      <w:r w:rsidR="005C3F20" w:rsidRPr="006648D4">
        <w:rPr>
          <w:rFonts w:ascii="Times New Roman" w:hAnsi="Times New Roman" w:cs="Times New Roman"/>
          <w:sz w:val="28"/>
          <w:szCs w:val="28"/>
        </w:rPr>
        <w:t>un lietu reģistr</w:t>
      </w:r>
      <w:r w:rsidR="00043BB6" w:rsidRPr="006648D4">
        <w:rPr>
          <w:rFonts w:ascii="Times New Roman" w:hAnsi="Times New Roman" w:cs="Times New Roman"/>
          <w:sz w:val="28"/>
          <w:szCs w:val="28"/>
        </w:rPr>
        <w:t>u veidošanu</w:t>
      </w:r>
      <w:r w:rsidR="00545BCD" w:rsidRPr="006648D4">
        <w:rPr>
          <w:rFonts w:ascii="Times New Roman" w:hAnsi="Times New Roman" w:cs="Times New Roman"/>
          <w:sz w:val="28"/>
          <w:szCs w:val="28"/>
        </w:rPr>
        <w:t xml:space="preserve"> apstiprina inspekcijas priekšnieks.</w:t>
      </w:r>
      <w:r w:rsidRPr="006648D4">
        <w:rPr>
          <w:rFonts w:ascii="Times New Roman" w:hAnsi="Times New Roman" w:cs="Times New Roman"/>
          <w:sz w:val="28"/>
          <w:szCs w:val="28"/>
        </w:rPr>
        <w:t>"</w:t>
      </w:r>
      <w:r w:rsidR="00272575" w:rsidRPr="006648D4">
        <w:rPr>
          <w:rFonts w:ascii="Times New Roman" w:hAnsi="Times New Roman" w:cs="Times New Roman"/>
          <w:sz w:val="28"/>
          <w:szCs w:val="28"/>
        </w:rPr>
        <w:t>;</w:t>
      </w:r>
    </w:p>
    <w:p w14:paraId="50694588" w14:textId="77777777" w:rsidR="00545BCD" w:rsidRPr="006648D4" w:rsidRDefault="00545BCD" w:rsidP="008D38FE">
      <w:pPr>
        <w:spacing w:after="0" w:line="240" w:lineRule="auto"/>
        <w:ind w:firstLine="709"/>
        <w:jc w:val="both"/>
        <w:rPr>
          <w:rFonts w:ascii="Times New Roman" w:hAnsi="Times New Roman" w:cs="Times New Roman"/>
          <w:sz w:val="28"/>
          <w:szCs w:val="28"/>
        </w:rPr>
      </w:pPr>
    </w:p>
    <w:p w14:paraId="4528A516" w14:textId="3B565C68" w:rsidR="002724B6"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1.15.</w:t>
      </w:r>
      <w:r w:rsidR="00C86C66" w:rsidRPr="006648D4">
        <w:rPr>
          <w:rFonts w:ascii="Times New Roman" w:hAnsi="Times New Roman" w:cs="Times New Roman"/>
          <w:sz w:val="28"/>
          <w:szCs w:val="28"/>
        </w:rPr>
        <w:t xml:space="preserve"> </w:t>
      </w:r>
      <w:r w:rsidR="00056181" w:rsidRPr="006648D4">
        <w:rPr>
          <w:rFonts w:ascii="Times New Roman" w:hAnsi="Times New Roman" w:cs="Times New Roman"/>
          <w:sz w:val="28"/>
          <w:szCs w:val="28"/>
        </w:rPr>
        <w:t>p</w:t>
      </w:r>
      <w:r w:rsidR="00C86C66" w:rsidRPr="006648D4">
        <w:rPr>
          <w:rFonts w:ascii="Times New Roman" w:hAnsi="Times New Roman" w:cs="Times New Roman"/>
          <w:sz w:val="28"/>
          <w:szCs w:val="28"/>
        </w:rPr>
        <w:t>apildināt 32.</w:t>
      </w:r>
      <w:r w:rsidR="008D38FE" w:rsidRPr="006648D4">
        <w:rPr>
          <w:rFonts w:ascii="Times New Roman" w:hAnsi="Times New Roman" w:cs="Times New Roman"/>
          <w:sz w:val="28"/>
          <w:szCs w:val="28"/>
        </w:rPr>
        <w:t> </w:t>
      </w:r>
      <w:r w:rsidR="00C86C66" w:rsidRPr="006648D4">
        <w:rPr>
          <w:rFonts w:ascii="Times New Roman" w:hAnsi="Times New Roman" w:cs="Times New Roman"/>
          <w:sz w:val="28"/>
          <w:szCs w:val="28"/>
        </w:rPr>
        <w:t>punktu a</w:t>
      </w:r>
      <w:r w:rsidR="00E36D9C" w:rsidRPr="006648D4">
        <w:rPr>
          <w:rFonts w:ascii="Times New Roman" w:hAnsi="Times New Roman" w:cs="Times New Roman"/>
          <w:sz w:val="28"/>
          <w:szCs w:val="28"/>
        </w:rPr>
        <w:t>iz</w:t>
      </w:r>
      <w:r w:rsidR="00C86C66" w:rsidRPr="006648D4">
        <w:rPr>
          <w:rFonts w:ascii="Times New Roman" w:hAnsi="Times New Roman" w:cs="Times New Roman"/>
          <w:sz w:val="28"/>
          <w:szCs w:val="28"/>
        </w:rPr>
        <w:t xml:space="preserve"> vārda </w:t>
      </w:r>
      <w:r w:rsidR="008D38FE" w:rsidRPr="006648D4">
        <w:rPr>
          <w:rFonts w:ascii="Times New Roman" w:hAnsi="Times New Roman" w:cs="Times New Roman"/>
          <w:sz w:val="28"/>
          <w:szCs w:val="28"/>
        </w:rPr>
        <w:t>"</w:t>
      </w:r>
      <w:r w:rsidR="00C86C66" w:rsidRPr="006648D4">
        <w:rPr>
          <w:rFonts w:ascii="Times New Roman" w:hAnsi="Times New Roman" w:cs="Times New Roman"/>
          <w:sz w:val="28"/>
          <w:szCs w:val="28"/>
        </w:rPr>
        <w:t>mainījusi</w:t>
      </w:r>
      <w:r w:rsidR="008D38FE" w:rsidRPr="006648D4">
        <w:rPr>
          <w:rFonts w:ascii="Times New Roman" w:hAnsi="Times New Roman" w:cs="Times New Roman"/>
          <w:sz w:val="28"/>
          <w:szCs w:val="28"/>
        </w:rPr>
        <w:t>"</w:t>
      </w:r>
      <w:r w:rsidR="00C86C66" w:rsidRPr="006648D4">
        <w:rPr>
          <w:rFonts w:ascii="Times New Roman" w:hAnsi="Times New Roman" w:cs="Times New Roman"/>
          <w:sz w:val="28"/>
          <w:szCs w:val="28"/>
        </w:rPr>
        <w:t xml:space="preserve"> ar vārdu </w:t>
      </w:r>
      <w:r w:rsidR="008D38FE" w:rsidRPr="006648D4">
        <w:rPr>
          <w:rFonts w:ascii="Times New Roman" w:hAnsi="Times New Roman" w:cs="Times New Roman"/>
          <w:sz w:val="28"/>
          <w:szCs w:val="28"/>
        </w:rPr>
        <w:t>"</w:t>
      </w:r>
      <w:r w:rsidR="00C86C66" w:rsidRPr="006648D4">
        <w:rPr>
          <w:rFonts w:ascii="Times New Roman" w:hAnsi="Times New Roman" w:cs="Times New Roman"/>
          <w:sz w:val="28"/>
          <w:szCs w:val="28"/>
        </w:rPr>
        <w:t>deklarēto</w:t>
      </w:r>
      <w:r w:rsidR="008D38FE" w:rsidRPr="006648D4">
        <w:rPr>
          <w:rFonts w:ascii="Times New Roman" w:hAnsi="Times New Roman" w:cs="Times New Roman"/>
          <w:sz w:val="28"/>
          <w:szCs w:val="28"/>
        </w:rPr>
        <w:t>"</w:t>
      </w:r>
      <w:r w:rsidR="00056181" w:rsidRPr="006648D4">
        <w:rPr>
          <w:rFonts w:ascii="Times New Roman" w:hAnsi="Times New Roman" w:cs="Times New Roman"/>
          <w:sz w:val="28"/>
          <w:szCs w:val="28"/>
        </w:rPr>
        <w:t>;</w:t>
      </w:r>
    </w:p>
    <w:p w14:paraId="4FC3DFC1" w14:textId="7B23D2B3" w:rsidR="005773F4"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1.16.</w:t>
      </w:r>
      <w:r w:rsidR="005773F4" w:rsidRPr="006648D4">
        <w:rPr>
          <w:rFonts w:ascii="Times New Roman" w:hAnsi="Times New Roman" w:cs="Times New Roman"/>
          <w:sz w:val="28"/>
          <w:szCs w:val="28"/>
        </w:rPr>
        <w:t xml:space="preserve"> </w:t>
      </w:r>
      <w:r w:rsidR="00056181" w:rsidRPr="006648D4">
        <w:rPr>
          <w:rFonts w:ascii="Times New Roman" w:hAnsi="Times New Roman" w:cs="Times New Roman"/>
          <w:sz w:val="28"/>
          <w:szCs w:val="28"/>
        </w:rPr>
        <w:t>p</w:t>
      </w:r>
      <w:r w:rsidR="005773F4" w:rsidRPr="006648D4">
        <w:rPr>
          <w:rFonts w:ascii="Times New Roman" w:hAnsi="Times New Roman" w:cs="Times New Roman"/>
          <w:sz w:val="28"/>
          <w:szCs w:val="28"/>
        </w:rPr>
        <w:t>apildināt noteikumus ar 32</w:t>
      </w:r>
      <w:r w:rsidR="0045572E" w:rsidRPr="006648D4">
        <w:rPr>
          <w:rFonts w:ascii="Times New Roman" w:hAnsi="Times New Roman" w:cs="Times New Roman"/>
          <w:sz w:val="28"/>
          <w:szCs w:val="28"/>
        </w:rPr>
        <w:t>.</w:t>
      </w:r>
      <w:r w:rsidR="005773F4" w:rsidRPr="006648D4">
        <w:rPr>
          <w:rFonts w:ascii="Times New Roman" w:hAnsi="Times New Roman" w:cs="Times New Roman"/>
          <w:sz w:val="28"/>
          <w:szCs w:val="28"/>
          <w:vertAlign w:val="superscript"/>
        </w:rPr>
        <w:t xml:space="preserve">1 </w:t>
      </w:r>
      <w:r w:rsidR="005773F4" w:rsidRPr="006648D4">
        <w:rPr>
          <w:rFonts w:ascii="Times New Roman" w:hAnsi="Times New Roman" w:cs="Times New Roman"/>
          <w:sz w:val="28"/>
          <w:szCs w:val="28"/>
        </w:rPr>
        <w:t>punktu šādā redakcijā</w:t>
      </w:r>
      <w:r w:rsidR="00865A09" w:rsidRPr="006648D4">
        <w:rPr>
          <w:rFonts w:ascii="Times New Roman" w:hAnsi="Times New Roman" w:cs="Times New Roman"/>
          <w:sz w:val="28"/>
          <w:szCs w:val="28"/>
        </w:rPr>
        <w:t>:</w:t>
      </w:r>
    </w:p>
    <w:p w14:paraId="5C657E5C" w14:textId="77777777" w:rsidR="008D38FE" w:rsidRPr="006648D4" w:rsidRDefault="008D38FE" w:rsidP="008D38FE">
      <w:pPr>
        <w:spacing w:after="0" w:line="240" w:lineRule="auto"/>
        <w:ind w:firstLine="709"/>
        <w:jc w:val="both"/>
        <w:rPr>
          <w:rFonts w:ascii="Times New Roman" w:eastAsia="Times New Roman" w:hAnsi="Times New Roman" w:cs="Times New Roman"/>
          <w:bCs/>
          <w:sz w:val="28"/>
          <w:szCs w:val="28"/>
        </w:rPr>
      </w:pPr>
    </w:p>
    <w:p w14:paraId="5D430E66" w14:textId="065DBF99" w:rsidR="005773F4" w:rsidRPr="006648D4" w:rsidRDefault="008D38FE" w:rsidP="008D38FE">
      <w:pPr>
        <w:spacing w:after="0" w:line="240" w:lineRule="auto"/>
        <w:ind w:firstLine="709"/>
        <w:jc w:val="both"/>
        <w:rPr>
          <w:rFonts w:ascii="Times New Roman" w:eastAsia="Times New Roman" w:hAnsi="Times New Roman" w:cs="Times New Roman"/>
          <w:bCs/>
          <w:sz w:val="28"/>
          <w:szCs w:val="28"/>
        </w:rPr>
      </w:pPr>
      <w:r w:rsidRPr="006648D4">
        <w:rPr>
          <w:rFonts w:ascii="Times New Roman" w:eastAsia="Times New Roman" w:hAnsi="Times New Roman" w:cs="Times New Roman"/>
          <w:bCs/>
          <w:sz w:val="28"/>
          <w:szCs w:val="28"/>
        </w:rPr>
        <w:t>"</w:t>
      </w:r>
      <w:r w:rsidR="005773F4" w:rsidRPr="006648D4">
        <w:rPr>
          <w:rFonts w:ascii="Times New Roman" w:eastAsia="Times New Roman" w:hAnsi="Times New Roman" w:cs="Times New Roman"/>
          <w:bCs/>
          <w:sz w:val="28"/>
          <w:szCs w:val="28"/>
        </w:rPr>
        <w:t>32.</w:t>
      </w:r>
      <w:r w:rsidR="005773F4" w:rsidRPr="006648D4">
        <w:rPr>
          <w:rFonts w:ascii="Times New Roman" w:eastAsia="Times New Roman" w:hAnsi="Times New Roman" w:cs="Times New Roman"/>
          <w:bCs/>
          <w:sz w:val="28"/>
          <w:szCs w:val="28"/>
          <w:vertAlign w:val="superscript"/>
        </w:rPr>
        <w:t>1</w:t>
      </w:r>
      <w:r w:rsidR="005773F4" w:rsidRPr="006648D4">
        <w:rPr>
          <w:rFonts w:ascii="Times New Roman" w:eastAsia="Times New Roman" w:hAnsi="Times New Roman" w:cs="Times New Roman"/>
          <w:bCs/>
          <w:sz w:val="28"/>
          <w:szCs w:val="28"/>
        </w:rPr>
        <w:t xml:space="preserve"> </w:t>
      </w:r>
      <w:r w:rsidR="00BC04E6" w:rsidRPr="006648D4">
        <w:rPr>
          <w:rFonts w:ascii="Times New Roman" w:eastAsia="Times New Roman" w:hAnsi="Times New Roman" w:cs="Times New Roman"/>
          <w:bCs/>
          <w:sz w:val="28"/>
          <w:szCs w:val="28"/>
        </w:rPr>
        <w:t xml:space="preserve">Ja </w:t>
      </w:r>
      <w:r w:rsidR="00A1305F" w:rsidRPr="006648D4">
        <w:rPr>
          <w:rFonts w:ascii="Times New Roman" w:eastAsia="Times New Roman" w:hAnsi="Times New Roman" w:cs="Times New Roman"/>
          <w:bCs/>
          <w:sz w:val="28"/>
          <w:szCs w:val="28"/>
        </w:rPr>
        <w:t>a</w:t>
      </w:r>
      <w:r w:rsidR="005773F4" w:rsidRPr="006648D4">
        <w:rPr>
          <w:rFonts w:ascii="Times New Roman" w:eastAsia="Times New Roman" w:hAnsi="Times New Roman" w:cs="Times New Roman"/>
          <w:bCs/>
          <w:sz w:val="28"/>
          <w:szCs w:val="28"/>
        </w:rPr>
        <w:t xml:space="preserve">izgādnībā </w:t>
      </w:r>
      <w:r w:rsidR="002C3931" w:rsidRPr="006648D4">
        <w:rPr>
          <w:rFonts w:ascii="Times New Roman" w:eastAsia="Times New Roman" w:hAnsi="Times New Roman" w:cs="Times New Roman"/>
          <w:bCs/>
          <w:sz w:val="28"/>
          <w:szCs w:val="28"/>
        </w:rPr>
        <w:t>esoš</w:t>
      </w:r>
      <w:r w:rsidR="00A1305F" w:rsidRPr="006648D4">
        <w:rPr>
          <w:rFonts w:ascii="Times New Roman" w:eastAsia="Times New Roman" w:hAnsi="Times New Roman" w:cs="Times New Roman"/>
          <w:bCs/>
          <w:sz w:val="28"/>
          <w:szCs w:val="28"/>
        </w:rPr>
        <w:t>ā</w:t>
      </w:r>
      <w:r w:rsidR="002C3931" w:rsidRPr="006648D4">
        <w:rPr>
          <w:rFonts w:ascii="Times New Roman" w:eastAsia="Times New Roman" w:hAnsi="Times New Roman" w:cs="Times New Roman"/>
          <w:bCs/>
          <w:sz w:val="28"/>
          <w:szCs w:val="28"/>
        </w:rPr>
        <w:t xml:space="preserve"> persona</w:t>
      </w:r>
      <w:r w:rsidR="00A1305F" w:rsidRPr="006648D4">
        <w:rPr>
          <w:rFonts w:ascii="Times New Roman" w:eastAsia="Times New Roman" w:hAnsi="Times New Roman" w:cs="Times New Roman"/>
          <w:bCs/>
          <w:sz w:val="28"/>
          <w:szCs w:val="28"/>
        </w:rPr>
        <w:t xml:space="preserve"> maina deklarēto dzīvesvietu,</w:t>
      </w:r>
      <w:r w:rsidR="002C3931" w:rsidRPr="006648D4">
        <w:rPr>
          <w:rFonts w:ascii="Times New Roman" w:eastAsia="Times New Roman" w:hAnsi="Times New Roman" w:cs="Times New Roman"/>
          <w:bCs/>
          <w:sz w:val="28"/>
          <w:szCs w:val="28"/>
        </w:rPr>
        <w:t xml:space="preserve"> lietu </w:t>
      </w:r>
      <w:r w:rsidR="001810A1" w:rsidRPr="006648D4">
        <w:rPr>
          <w:rFonts w:ascii="Times New Roman" w:eastAsia="Times New Roman" w:hAnsi="Times New Roman" w:cs="Times New Roman"/>
          <w:bCs/>
          <w:sz w:val="28"/>
          <w:szCs w:val="28"/>
        </w:rPr>
        <w:t>pār</w:t>
      </w:r>
      <w:r w:rsidR="005773F4" w:rsidRPr="006648D4">
        <w:rPr>
          <w:rFonts w:ascii="Times New Roman" w:eastAsia="Times New Roman" w:hAnsi="Times New Roman" w:cs="Times New Roman"/>
          <w:bCs/>
          <w:sz w:val="28"/>
          <w:szCs w:val="28"/>
        </w:rPr>
        <w:t xml:space="preserve">sūta tai bāriņtiesai, </w:t>
      </w:r>
      <w:r w:rsidR="00272575" w:rsidRPr="006648D4">
        <w:rPr>
          <w:rFonts w:ascii="Times New Roman" w:eastAsia="Times New Roman" w:hAnsi="Times New Roman" w:cs="Times New Roman"/>
          <w:bCs/>
          <w:sz w:val="28"/>
          <w:szCs w:val="28"/>
        </w:rPr>
        <w:t xml:space="preserve">kuras darbības teritorijā </w:t>
      </w:r>
      <w:r w:rsidR="005773F4" w:rsidRPr="006648D4">
        <w:rPr>
          <w:rFonts w:ascii="Times New Roman" w:eastAsia="Times New Roman" w:hAnsi="Times New Roman" w:cs="Times New Roman"/>
          <w:bCs/>
          <w:sz w:val="28"/>
          <w:szCs w:val="28"/>
        </w:rPr>
        <w:t xml:space="preserve">ir deklarēta personas dzīvesvieta, bet, ja deklarētās dzīvesvietas nav, </w:t>
      </w:r>
      <w:r w:rsidRPr="006648D4">
        <w:rPr>
          <w:rFonts w:ascii="Times New Roman" w:eastAsia="Times New Roman" w:hAnsi="Times New Roman" w:cs="Times New Roman"/>
          <w:bCs/>
          <w:sz w:val="28"/>
          <w:szCs w:val="28"/>
        </w:rPr>
        <w:t>–</w:t>
      </w:r>
      <w:r w:rsidR="005773F4" w:rsidRPr="006648D4">
        <w:rPr>
          <w:rFonts w:ascii="Times New Roman" w:eastAsia="Times New Roman" w:hAnsi="Times New Roman" w:cs="Times New Roman"/>
          <w:bCs/>
          <w:sz w:val="28"/>
          <w:szCs w:val="28"/>
        </w:rPr>
        <w:t xml:space="preserve"> </w:t>
      </w:r>
      <w:r w:rsidR="002C3931" w:rsidRPr="006648D4">
        <w:rPr>
          <w:rFonts w:ascii="Times New Roman" w:eastAsia="Times New Roman" w:hAnsi="Times New Roman" w:cs="Times New Roman"/>
          <w:bCs/>
          <w:sz w:val="28"/>
          <w:szCs w:val="28"/>
        </w:rPr>
        <w:t xml:space="preserve">tai </w:t>
      </w:r>
      <w:r w:rsidR="005773F4" w:rsidRPr="006648D4">
        <w:rPr>
          <w:rFonts w:ascii="Times New Roman" w:eastAsia="Times New Roman" w:hAnsi="Times New Roman" w:cs="Times New Roman"/>
          <w:bCs/>
          <w:sz w:val="28"/>
          <w:szCs w:val="28"/>
        </w:rPr>
        <w:t xml:space="preserve">bāriņtiesai, kuras darbības teritorijā ir personas dzīvesvieta. Ja persona ievietota ārstniecības iestādē, lietu </w:t>
      </w:r>
      <w:r w:rsidR="001810A1" w:rsidRPr="006648D4">
        <w:rPr>
          <w:rFonts w:ascii="Times New Roman" w:eastAsia="Times New Roman" w:hAnsi="Times New Roman" w:cs="Times New Roman"/>
          <w:bCs/>
          <w:sz w:val="28"/>
          <w:szCs w:val="28"/>
        </w:rPr>
        <w:t>pār</w:t>
      </w:r>
      <w:r w:rsidR="002C3931" w:rsidRPr="006648D4">
        <w:rPr>
          <w:rFonts w:ascii="Times New Roman" w:eastAsia="Times New Roman" w:hAnsi="Times New Roman" w:cs="Times New Roman"/>
          <w:bCs/>
          <w:sz w:val="28"/>
          <w:szCs w:val="28"/>
        </w:rPr>
        <w:t xml:space="preserve">sūta </w:t>
      </w:r>
      <w:r w:rsidR="005773F4" w:rsidRPr="006648D4">
        <w:rPr>
          <w:rFonts w:ascii="Times New Roman" w:eastAsia="Times New Roman" w:hAnsi="Times New Roman" w:cs="Times New Roman"/>
          <w:bCs/>
          <w:sz w:val="28"/>
          <w:szCs w:val="28"/>
        </w:rPr>
        <w:t>tai bāriņtiesai, kuras darbības teritorijā atrodas ārstniecības iestāde.</w:t>
      </w:r>
      <w:r w:rsidRPr="006648D4">
        <w:rPr>
          <w:rFonts w:ascii="Times New Roman" w:eastAsia="Times New Roman" w:hAnsi="Times New Roman" w:cs="Times New Roman"/>
          <w:bCs/>
          <w:sz w:val="28"/>
          <w:szCs w:val="28"/>
        </w:rPr>
        <w:t>"</w:t>
      </w:r>
      <w:r w:rsidR="00272575" w:rsidRPr="006648D4">
        <w:rPr>
          <w:rFonts w:ascii="Times New Roman" w:eastAsia="Times New Roman" w:hAnsi="Times New Roman" w:cs="Times New Roman"/>
          <w:bCs/>
          <w:sz w:val="28"/>
          <w:szCs w:val="28"/>
        </w:rPr>
        <w:t>;</w:t>
      </w:r>
    </w:p>
    <w:p w14:paraId="13AC1F38" w14:textId="77777777" w:rsidR="00545BCD" w:rsidRPr="006648D4" w:rsidRDefault="00545BCD" w:rsidP="008D38FE">
      <w:pPr>
        <w:spacing w:after="0" w:line="240" w:lineRule="auto"/>
        <w:ind w:firstLine="709"/>
        <w:jc w:val="both"/>
        <w:rPr>
          <w:rFonts w:ascii="Times New Roman" w:hAnsi="Times New Roman" w:cs="Times New Roman"/>
          <w:sz w:val="28"/>
          <w:szCs w:val="28"/>
        </w:rPr>
      </w:pPr>
    </w:p>
    <w:p w14:paraId="752B7D11" w14:textId="1D705478" w:rsidR="00272575" w:rsidRPr="006648D4" w:rsidRDefault="00C56D50" w:rsidP="008D38FE">
      <w:pPr>
        <w:spacing w:after="0" w:line="240" w:lineRule="auto"/>
        <w:ind w:firstLine="709"/>
        <w:jc w:val="both"/>
        <w:rPr>
          <w:rFonts w:ascii="Times New Roman" w:hAnsi="Times New Roman" w:cs="Times New Roman"/>
          <w:sz w:val="28"/>
          <w:szCs w:val="28"/>
          <w:shd w:val="clear" w:color="auto" w:fill="FFFFFF"/>
        </w:rPr>
      </w:pPr>
      <w:bookmarkStart w:id="4" w:name="_Hlk10213888"/>
      <w:r w:rsidRPr="006648D4">
        <w:rPr>
          <w:rFonts w:ascii="Times New Roman" w:hAnsi="Times New Roman" w:cs="Times New Roman"/>
          <w:sz w:val="28"/>
          <w:szCs w:val="28"/>
          <w:shd w:val="clear" w:color="auto" w:fill="FFFFFF"/>
        </w:rPr>
        <w:t>1.17. </w:t>
      </w:r>
      <w:r w:rsidR="00056181" w:rsidRPr="006648D4">
        <w:rPr>
          <w:rFonts w:ascii="Times New Roman" w:hAnsi="Times New Roman" w:cs="Times New Roman"/>
          <w:sz w:val="28"/>
          <w:szCs w:val="28"/>
          <w:shd w:val="clear" w:color="auto" w:fill="FFFFFF"/>
        </w:rPr>
        <w:t>i</w:t>
      </w:r>
      <w:r w:rsidR="00223617" w:rsidRPr="006648D4">
        <w:rPr>
          <w:rFonts w:ascii="Times New Roman" w:hAnsi="Times New Roman" w:cs="Times New Roman"/>
          <w:sz w:val="28"/>
          <w:szCs w:val="28"/>
          <w:shd w:val="clear" w:color="auto" w:fill="FFFFFF"/>
        </w:rPr>
        <w:t xml:space="preserve">zteikt </w:t>
      </w:r>
      <w:r w:rsidR="00272575" w:rsidRPr="006648D4">
        <w:rPr>
          <w:rFonts w:ascii="Times New Roman" w:hAnsi="Times New Roman" w:cs="Times New Roman"/>
          <w:sz w:val="28"/>
          <w:szCs w:val="28"/>
          <w:shd w:val="clear" w:color="auto" w:fill="FFFFFF"/>
        </w:rPr>
        <w:t>33. punkt</w:t>
      </w:r>
      <w:r w:rsidR="00FA1592" w:rsidRPr="006648D4">
        <w:rPr>
          <w:rFonts w:ascii="Times New Roman" w:hAnsi="Times New Roman" w:cs="Times New Roman"/>
          <w:sz w:val="28"/>
          <w:szCs w:val="28"/>
          <w:shd w:val="clear" w:color="auto" w:fill="FFFFFF"/>
        </w:rPr>
        <w:t>a otro teikumu</w:t>
      </w:r>
      <w:r w:rsidR="00272575" w:rsidRPr="006648D4">
        <w:rPr>
          <w:rFonts w:ascii="Times New Roman" w:hAnsi="Times New Roman" w:cs="Times New Roman"/>
          <w:sz w:val="28"/>
          <w:szCs w:val="28"/>
          <w:shd w:val="clear" w:color="auto" w:fill="FFFFFF"/>
        </w:rPr>
        <w:t xml:space="preserve"> šādā redakcijā:</w:t>
      </w:r>
    </w:p>
    <w:p w14:paraId="180F08FE" w14:textId="7D6F31D2" w:rsidR="00272575" w:rsidRPr="006648D4" w:rsidRDefault="00272575" w:rsidP="008D38FE">
      <w:pPr>
        <w:spacing w:after="0" w:line="240" w:lineRule="auto"/>
        <w:ind w:firstLine="709"/>
        <w:jc w:val="both"/>
        <w:rPr>
          <w:rFonts w:ascii="Times New Roman" w:hAnsi="Times New Roman" w:cs="Times New Roman"/>
          <w:sz w:val="28"/>
          <w:szCs w:val="28"/>
          <w:shd w:val="clear" w:color="auto" w:fill="FFFFFF"/>
        </w:rPr>
      </w:pPr>
    </w:p>
    <w:p w14:paraId="2DD735AF" w14:textId="79654041" w:rsidR="00272575" w:rsidRPr="006648D4" w:rsidRDefault="00272575" w:rsidP="008D38FE">
      <w:pPr>
        <w:spacing w:after="0" w:line="240" w:lineRule="auto"/>
        <w:ind w:firstLine="709"/>
        <w:jc w:val="both"/>
        <w:rPr>
          <w:rFonts w:ascii="Times New Roman" w:hAnsi="Times New Roman" w:cs="Times New Roman"/>
          <w:sz w:val="28"/>
          <w:szCs w:val="28"/>
          <w:shd w:val="clear" w:color="auto" w:fill="FFFFFF"/>
        </w:rPr>
      </w:pPr>
      <w:r w:rsidRPr="006648D4">
        <w:rPr>
          <w:rFonts w:ascii="Times New Roman" w:eastAsia="Times New Roman" w:hAnsi="Times New Roman" w:cs="Times New Roman"/>
          <w:bCs/>
          <w:sz w:val="28"/>
          <w:szCs w:val="28"/>
        </w:rPr>
        <w:t>"</w:t>
      </w:r>
      <w:r w:rsidRPr="006648D4">
        <w:rPr>
          <w:rFonts w:ascii="Times New Roman" w:hAnsi="Times New Roman" w:cs="Times New Roman"/>
          <w:sz w:val="28"/>
          <w:szCs w:val="28"/>
          <w:shd w:val="clear" w:color="auto" w:fill="FFFFFF"/>
        </w:rPr>
        <w:t>Vienu kopīgu ārpusģimenes aprūpē esošu bērnu lietu iekārto par vienas ģimenes bērniem, kuriem ir kopīgi vecāki vai viens kopīgs vecāks, ja bāriņtiesa vienas ģimenes bērniem nodrošinājusi ārpusģimenes aprūpi pie viena un tā paša ārpusģimenes aprūpes pakalpojuma sniedzēja.</w:t>
      </w:r>
      <w:r w:rsidRPr="006648D4">
        <w:rPr>
          <w:rFonts w:ascii="Times New Roman" w:eastAsia="Times New Roman" w:hAnsi="Times New Roman" w:cs="Times New Roman"/>
          <w:bCs/>
          <w:sz w:val="28"/>
          <w:szCs w:val="28"/>
        </w:rPr>
        <w:t>";</w:t>
      </w:r>
    </w:p>
    <w:p w14:paraId="2D20DBE0" w14:textId="77777777" w:rsidR="00272575" w:rsidRPr="006648D4" w:rsidRDefault="00272575" w:rsidP="008D38FE">
      <w:pPr>
        <w:spacing w:after="0" w:line="240" w:lineRule="auto"/>
        <w:ind w:firstLine="709"/>
        <w:jc w:val="both"/>
        <w:rPr>
          <w:rFonts w:ascii="Times New Roman" w:hAnsi="Times New Roman" w:cs="Times New Roman"/>
          <w:sz w:val="28"/>
          <w:szCs w:val="28"/>
          <w:shd w:val="clear" w:color="auto" w:fill="FFFFFF"/>
        </w:rPr>
      </w:pPr>
    </w:p>
    <w:p w14:paraId="5B3D83BB" w14:textId="2A7AA209" w:rsidR="001120A1" w:rsidRPr="006648D4" w:rsidRDefault="00FA1592" w:rsidP="008D38FE">
      <w:pPr>
        <w:spacing w:after="0" w:line="240" w:lineRule="auto"/>
        <w:ind w:firstLine="709"/>
        <w:jc w:val="both"/>
        <w:rPr>
          <w:rFonts w:ascii="Times New Roman" w:hAnsi="Times New Roman" w:cs="Times New Roman"/>
          <w:sz w:val="28"/>
          <w:szCs w:val="28"/>
          <w:shd w:val="clear" w:color="auto" w:fill="FFFFFF"/>
        </w:rPr>
      </w:pPr>
      <w:r w:rsidRPr="006648D4">
        <w:rPr>
          <w:rFonts w:ascii="Times New Roman" w:hAnsi="Times New Roman" w:cs="Times New Roman"/>
          <w:sz w:val="28"/>
          <w:szCs w:val="28"/>
          <w:shd w:val="clear" w:color="auto" w:fill="FFFFFF"/>
        </w:rPr>
        <w:t>1.18.</w:t>
      </w:r>
      <w:r w:rsidR="001120A1" w:rsidRPr="006648D4">
        <w:rPr>
          <w:rFonts w:ascii="Times New Roman" w:hAnsi="Times New Roman" w:cs="Times New Roman"/>
          <w:sz w:val="28"/>
          <w:szCs w:val="28"/>
          <w:shd w:val="clear" w:color="auto" w:fill="FFFFFF"/>
        </w:rPr>
        <w:t xml:space="preserve"> ai</w:t>
      </w:r>
      <w:r w:rsidR="00637B83" w:rsidRPr="006648D4">
        <w:rPr>
          <w:rFonts w:ascii="Times New Roman" w:hAnsi="Times New Roman" w:cs="Times New Roman"/>
          <w:sz w:val="28"/>
          <w:szCs w:val="28"/>
          <w:shd w:val="clear" w:color="auto" w:fill="FFFFFF"/>
        </w:rPr>
        <w:t xml:space="preserve">zstāt 42. punktā vārdus </w:t>
      </w:r>
      <w:r w:rsidR="003513A9" w:rsidRPr="006648D4">
        <w:rPr>
          <w:rFonts w:ascii="Times New Roman" w:eastAsia="Times New Roman" w:hAnsi="Times New Roman" w:cs="Times New Roman"/>
          <w:bCs/>
          <w:sz w:val="28"/>
          <w:szCs w:val="28"/>
        </w:rPr>
        <w:t>"</w:t>
      </w:r>
      <w:r w:rsidR="00637B83" w:rsidRPr="006648D4">
        <w:rPr>
          <w:rFonts w:ascii="Times New Roman" w:hAnsi="Times New Roman" w:cs="Times New Roman"/>
          <w:sz w:val="28"/>
          <w:szCs w:val="28"/>
          <w:shd w:val="clear" w:color="auto" w:fill="FFFFFF"/>
        </w:rPr>
        <w:t>nepilngadīgu personu</w:t>
      </w:r>
      <w:r w:rsidR="003513A9" w:rsidRPr="006648D4">
        <w:rPr>
          <w:rFonts w:ascii="Times New Roman" w:eastAsia="Times New Roman" w:hAnsi="Times New Roman" w:cs="Times New Roman"/>
          <w:bCs/>
          <w:sz w:val="28"/>
          <w:szCs w:val="28"/>
        </w:rPr>
        <w:t>"</w:t>
      </w:r>
      <w:r w:rsidR="00637B83" w:rsidRPr="006648D4">
        <w:rPr>
          <w:rFonts w:ascii="Times New Roman" w:hAnsi="Times New Roman" w:cs="Times New Roman"/>
          <w:sz w:val="28"/>
          <w:szCs w:val="28"/>
          <w:shd w:val="clear" w:color="auto" w:fill="FFFFFF"/>
        </w:rPr>
        <w:t xml:space="preserve"> ar vārdu </w:t>
      </w:r>
      <w:r w:rsidR="003513A9" w:rsidRPr="006648D4">
        <w:rPr>
          <w:rFonts w:ascii="Times New Roman" w:eastAsia="Times New Roman" w:hAnsi="Times New Roman" w:cs="Times New Roman"/>
          <w:bCs/>
          <w:sz w:val="28"/>
          <w:szCs w:val="28"/>
        </w:rPr>
        <w:t>"</w:t>
      </w:r>
      <w:r w:rsidR="00637B83" w:rsidRPr="006648D4">
        <w:rPr>
          <w:rFonts w:ascii="Times New Roman" w:hAnsi="Times New Roman" w:cs="Times New Roman"/>
          <w:sz w:val="28"/>
          <w:szCs w:val="28"/>
          <w:shd w:val="clear" w:color="auto" w:fill="FFFFFF"/>
        </w:rPr>
        <w:t>bērnu</w:t>
      </w:r>
      <w:r w:rsidR="003513A9" w:rsidRPr="006648D4">
        <w:rPr>
          <w:rFonts w:ascii="Times New Roman" w:eastAsia="Times New Roman" w:hAnsi="Times New Roman" w:cs="Times New Roman"/>
          <w:bCs/>
          <w:sz w:val="28"/>
          <w:szCs w:val="28"/>
        </w:rPr>
        <w:t>"</w:t>
      </w:r>
      <w:r w:rsidR="00637B83" w:rsidRPr="006648D4">
        <w:rPr>
          <w:rFonts w:ascii="Times New Roman" w:hAnsi="Times New Roman" w:cs="Times New Roman"/>
          <w:sz w:val="28"/>
          <w:szCs w:val="28"/>
          <w:shd w:val="clear" w:color="auto" w:fill="FFFFFF"/>
        </w:rPr>
        <w:t>;</w:t>
      </w:r>
      <w:r w:rsidR="001120A1" w:rsidRPr="006648D4">
        <w:rPr>
          <w:rFonts w:ascii="Times New Roman" w:hAnsi="Times New Roman" w:cs="Times New Roman"/>
          <w:sz w:val="28"/>
          <w:szCs w:val="28"/>
          <w:shd w:val="clear" w:color="auto" w:fill="FFFFFF"/>
        </w:rPr>
        <w:t xml:space="preserve"> </w:t>
      </w:r>
    </w:p>
    <w:p w14:paraId="5AD60267" w14:textId="37BEF86A" w:rsidR="00BA6616" w:rsidRPr="006648D4" w:rsidRDefault="001120A1"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shd w:val="clear" w:color="auto" w:fill="FFFFFF"/>
        </w:rPr>
        <w:t>1.19.</w:t>
      </w:r>
      <w:r w:rsidR="00FA1592" w:rsidRPr="006648D4">
        <w:rPr>
          <w:rFonts w:ascii="Times New Roman" w:hAnsi="Times New Roman" w:cs="Times New Roman"/>
          <w:sz w:val="28"/>
          <w:szCs w:val="28"/>
          <w:shd w:val="clear" w:color="auto" w:fill="FFFFFF"/>
        </w:rPr>
        <w:t xml:space="preserve"> izteikt </w:t>
      </w:r>
      <w:r w:rsidR="00B209FD" w:rsidRPr="006648D4">
        <w:rPr>
          <w:rFonts w:ascii="Times New Roman" w:hAnsi="Times New Roman" w:cs="Times New Roman"/>
          <w:sz w:val="28"/>
          <w:szCs w:val="28"/>
          <w:shd w:val="clear" w:color="auto" w:fill="FFFFFF"/>
        </w:rPr>
        <w:t>45</w:t>
      </w:r>
      <w:r w:rsidR="00465CA2" w:rsidRPr="006648D4">
        <w:rPr>
          <w:rFonts w:ascii="Times New Roman" w:hAnsi="Times New Roman" w:cs="Times New Roman"/>
          <w:sz w:val="28"/>
          <w:szCs w:val="28"/>
          <w:shd w:val="clear" w:color="auto" w:fill="FFFFFF"/>
        </w:rPr>
        <w:t>.</w:t>
      </w:r>
      <w:bookmarkEnd w:id="4"/>
      <w:r w:rsidR="008D38FE" w:rsidRPr="006648D4">
        <w:rPr>
          <w:rFonts w:ascii="Times New Roman" w:hAnsi="Times New Roman" w:cs="Times New Roman"/>
          <w:sz w:val="28"/>
          <w:szCs w:val="28"/>
          <w:shd w:val="clear" w:color="auto" w:fill="FFFFFF"/>
        </w:rPr>
        <w:t> </w:t>
      </w:r>
      <w:r w:rsidR="00465CA2" w:rsidRPr="006648D4">
        <w:rPr>
          <w:rFonts w:ascii="Times New Roman" w:hAnsi="Times New Roman" w:cs="Times New Roman"/>
          <w:sz w:val="28"/>
          <w:szCs w:val="28"/>
          <w:shd w:val="clear" w:color="auto" w:fill="FFFFFF"/>
        </w:rPr>
        <w:t>punktu</w:t>
      </w:r>
      <w:r w:rsidR="00223617" w:rsidRPr="006648D4">
        <w:rPr>
          <w:rFonts w:ascii="Times New Roman" w:hAnsi="Times New Roman" w:cs="Times New Roman"/>
          <w:sz w:val="28"/>
          <w:szCs w:val="28"/>
          <w:shd w:val="clear" w:color="auto" w:fill="FFFFFF"/>
        </w:rPr>
        <w:t xml:space="preserve"> </w:t>
      </w:r>
      <w:r w:rsidR="00465CA2" w:rsidRPr="006648D4">
        <w:rPr>
          <w:rFonts w:ascii="Times New Roman" w:hAnsi="Times New Roman" w:cs="Times New Roman"/>
          <w:sz w:val="28"/>
          <w:szCs w:val="28"/>
          <w:shd w:val="clear" w:color="auto" w:fill="FFFFFF"/>
        </w:rPr>
        <w:t>šādā redakcijā:</w:t>
      </w:r>
    </w:p>
    <w:p w14:paraId="7B38ED29"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32E08D31" w14:textId="6379DB15" w:rsidR="008310DC"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051624" w:rsidRPr="006648D4">
        <w:rPr>
          <w:rFonts w:ascii="Times New Roman" w:hAnsi="Times New Roman" w:cs="Times New Roman"/>
          <w:sz w:val="28"/>
          <w:szCs w:val="28"/>
        </w:rPr>
        <w:t>45.</w:t>
      </w:r>
      <w:r w:rsidR="00536DEC" w:rsidRPr="006648D4">
        <w:rPr>
          <w:rFonts w:ascii="Times New Roman" w:hAnsi="Times New Roman" w:cs="Times New Roman"/>
          <w:sz w:val="28"/>
          <w:szCs w:val="28"/>
        </w:rPr>
        <w:t> </w:t>
      </w:r>
      <w:r w:rsidR="0079486B" w:rsidRPr="006648D4">
        <w:rPr>
          <w:rFonts w:ascii="Times New Roman" w:hAnsi="Times New Roman" w:cs="Times New Roman"/>
          <w:sz w:val="28"/>
          <w:szCs w:val="28"/>
        </w:rPr>
        <w:t>Par bāriņtiesas sēdes norises laiku un vietu a</w:t>
      </w:r>
      <w:r w:rsidR="00051624" w:rsidRPr="006648D4">
        <w:rPr>
          <w:rFonts w:ascii="Times New Roman" w:hAnsi="Times New Roman" w:cs="Times New Roman"/>
          <w:sz w:val="28"/>
          <w:szCs w:val="28"/>
        </w:rPr>
        <w:t xml:space="preserve">dministratīvā procesa dalībniekam, tulkam, speciālistam un institūcijai, kuras kompetencē ir sniegt atzinumu izskatāmajā lietā, </w:t>
      </w:r>
      <w:r w:rsidR="0079486B" w:rsidRPr="006648D4">
        <w:rPr>
          <w:rFonts w:ascii="Times New Roman" w:hAnsi="Times New Roman" w:cs="Times New Roman"/>
          <w:sz w:val="28"/>
          <w:szCs w:val="28"/>
        </w:rPr>
        <w:t xml:space="preserve">paziņo </w:t>
      </w:r>
      <w:r w:rsidR="00051624" w:rsidRPr="006648D4">
        <w:rPr>
          <w:rFonts w:ascii="Times New Roman" w:hAnsi="Times New Roman" w:cs="Times New Roman"/>
          <w:sz w:val="28"/>
          <w:szCs w:val="28"/>
        </w:rPr>
        <w:t>vismaz 10</w:t>
      </w:r>
      <w:r w:rsidR="003513A9" w:rsidRPr="006648D4">
        <w:rPr>
          <w:rFonts w:ascii="Times New Roman" w:hAnsi="Times New Roman" w:cs="Times New Roman"/>
          <w:sz w:val="28"/>
          <w:szCs w:val="28"/>
        </w:rPr>
        <w:t> </w:t>
      </w:r>
      <w:r w:rsidR="00051624" w:rsidRPr="006648D4">
        <w:rPr>
          <w:rFonts w:ascii="Times New Roman" w:hAnsi="Times New Roman" w:cs="Times New Roman"/>
          <w:sz w:val="28"/>
          <w:szCs w:val="28"/>
        </w:rPr>
        <w:t>darbdienas pirms bāriņtiesas sēdes</w:t>
      </w:r>
      <w:r w:rsidR="006616D4" w:rsidRPr="006648D4">
        <w:rPr>
          <w:rFonts w:ascii="Times New Roman" w:hAnsi="Times New Roman" w:cs="Times New Roman"/>
          <w:sz w:val="28"/>
          <w:szCs w:val="28"/>
        </w:rPr>
        <w:t>. Ja tas atbilst bērna vai aizgādnībā esošas personas interesēm, minēto termiņu</w:t>
      </w:r>
      <w:r w:rsidR="0079486B" w:rsidRPr="006648D4">
        <w:rPr>
          <w:rFonts w:ascii="Times New Roman" w:hAnsi="Times New Roman" w:cs="Times New Roman"/>
          <w:sz w:val="28"/>
          <w:szCs w:val="28"/>
        </w:rPr>
        <w:t xml:space="preserve"> var saīsināt</w:t>
      </w:r>
      <w:r w:rsidR="006616D4" w:rsidRPr="006648D4">
        <w:rPr>
          <w:rFonts w:ascii="Times New Roman" w:hAnsi="Times New Roman" w:cs="Times New Roman"/>
          <w:sz w:val="28"/>
          <w:szCs w:val="28"/>
        </w:rPr>
        <w:t xml:space="preserve">, to īpaši pamatojot uzaicinājumā. Uzaicinājumu uz bāriņtiesas sēdi nosūta </w:t>
      </w:r>
      <w:r w:rsidR="002C3931" w:rsidRPr="006648D4">
        <w:rPr>
          <w:rFonts w:ascii="Times New Roman" w:hAnsi="Times New Roman" w:cs="Times New Roman"/>
          <w:sz w:val="28"/>
          <w:szCs w:val="28"/>
        </w:rPr>
        <w:t>Paziņošanas likumā</w:t>
      </w:r>
      <w:r w:rsidR="002C3931" w:rsidRPr="006648D4">
        <w:rPr>
          <w:rFonts w:ascii="Times New Roman" w:hAnsi="Times New Roman" w:cs="Times New Roman"/>
          <w:b/>
          <w:bCs/>
          <w:sz w:val="28"/>
          <w:szCs w:val="28"/>
        </w:rPr>
        <w:t xml:space="preserve"> </w:t>
      </w:r>
      <w:r w:rsidR="002C3931" w:rsidRPr="006648D4">
        <w:rPr>
          <w:rFonts w:ascii="Times New Roman" w:hAnsi="Times New Roman" w:cs="Times New Roman"/>
          <w:sz w:val="28"/>
          <w:szCs w:val="28"/>
        </w:rPr>
        <w:t>noteiktajā kārtībā</w:t>
      </w:r>
      <w:r w:rsidR="006616D4" w:rsidRPr="006648D4">
        <w:rPr>
          <w:rFonts w:ascii="Times New Roman" w:hAnsi="Times New Roman" w:cs="Times New Roman"/>
          <w:sz w:val="28"/>
          <w:szCs w:val="28"/>
        </w:rPr>
        <w:t>.</w:t>
      </w:r>
      <w:r w:rsidRPr="006648D4">
        <w:rPr>
          <w:rFonts w:ascii="Times New Roman" w:hAnsi="Times New Roman" w:cs="Times New Roman"/>
          <w:sz w:val="28"/>
          <w:szCs w:val="28"/>
        </w:rPr>
        <w:t>"</w:t>
      </w:r>
      <w:r w:rsidR="00FA1592" w:rsidRPr="006648D4">
        <w:rPr>
          <w:rFonts w:ascii="Times New Roman" w:hAnsi="Times New Roman" w:cs="Times New Roman"/>
          <w:sz w:val="28"/>
          <w:szCs w:val="28"/>
        </w:rPr>
        <w:t>;</w:t>
      </w:r>
    </w:p>
    <w:p w14:paraId="4B3C977B" w14:textId="77777777" w:rsidR="00AA45AA" w:rsidRPr="006648D4" w:rsidRDefault="00AA45AA" w:rsidP="008D38FE">
      <w:pPr>
        <w:spacing w:after="0" w:line="240" w:lineRule="auto"/>
        <w:ind w:firstLine="709"/>
        <w:jc w:val="both"/>
        <w:rPr>
          <w:rFonts w:ascii="Times New Roman" w:hAnsi="Times New Roman" w:cs="Times New Roman"/>
          <w:sz w:val="28"/>
          <w:szCs w:val="28"/>
        </w:rPr>
      </w:pPr>
    </w:p>
    <w:p w14:paraId="75B492D3" w14:textId="6A6C28C2" w:rsidR="00336B29"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1120A1" w:rsidRPr="006648D4">
        <w:rPr>
          <w:rFonts w:ascii="Times New Roman" w:hAnsi="Times New Roman" w:cs="Times New Roman"/>
          <w:sz w:val="28"/>
          <w:szCs w:val="28"/>
        </w:rPr>
        <w:t>20</w:t>
      </w:r>
      <w:r w:rsidRPr="006648D4">
        <w:rPr>
          <w:rFonts w:ascii="Times New Roman" w:hAnsi="Times New Roman" w:cs="Times New Roman"/>
          <w:sz w:val="28"/>
          <w:szCs w:val="28"/>
        </w:rPr>
        <w:t>. </w:t>
      </w:r>
      <w:r w:rsidR="00056181" w:rsidRPr="006648D4">
        <w:rPr>
          <w:rFonts w:ascii="Times New Roman" w:hAnsi="Times New Roman" w:cs="Times New Roman"/>
          <w:sz w:val="28"/>
          <w:szCs w:val="28"/>
        </w:rPr>
        <w:t>i</w:t>
      </w:r>
      <w:r w:rsidR="00336B29" w:rsidRPr="006648D4">
        <w:rPr>
          <w:rFonts w:ascii="Times New Roman" w:hAnsi="Times New Roman" w:cs="Times New Roman"/>
          <w:sz w:val="28"/>
          <w:szCs w:val="28"/>
        </w:rPr>
        <w:t xml:space="preserve">zteikt </w:t>
      </w:r>
      <w:r w:rsidR="00111A61" w:rsidRPr="006648D4">
        <w:rPr>
          <w:rFonts w:ascii="Times New Roman" w:hAnsi="Times New Roman" w:cs="Times New Roman"/>
          <w:sz w:val="28"/>
          <w:szCs w:val="28"/>
        </w:rPr>
        <w:t>51.</w:t>
      </w:r>
      <w:r w:rsidR="007940AA" w:rsidRPr="006648D4">
        <w:rPr>
          <w:rFonts w:ascii="Times New Roman" w:hAnsi="Times New Roman" w:cs="Times New Roman"/>
          <w:sz w:val="28"/>
          <w:szCs w:val="28"/>
        </w:rPr>
        <w:t> </w:t>
      </w:r>
      <w:r w:rsidR="00111A61" w:rsidRPr="006648D4">
        <w:rPr>
          <w:rFonts w:ascii="Times New Roman" w:hAnsi="Times New Roman" w:cs="Times New Roman"/>
          <w:sz w:val="28"/>
          <w:szCs w:val="28"/>
        </w:rPr>
        <w:t>punkt</w:t>
      </w:r>
      <w:r w:rsidR="00336B29" w:rsidRPr="006648D4">
        <w:rPr>
          <w:rFonts w:ascii="Times New Roman" w:hAnsi="Times New Roman" w:cs="Times New Roman"/>
          <w:sz w:val="28"/>
          <w:szCs w:val="28"/>
        </w:rPr>
        <w:t>u šādā redakcijā:</w:t>
      </w:r>
    </w:p>
    <w:p w14:paraId="211E687B" w14:textId="77777777" w:rsidR="008D38FE" w:rsidRPr="006648D4" w:rsidRDefault="008D38FE" w:rsidP="008D38FE">
      <w:pPr>
        <w:pStyle w:val="tv213"/>
        <w:shd w:val="clear" w:color="auto" w:fill="FFFFFF"/>
        <w:spacing w:before="0" w:beforeAutospacing="0" w:after="0" w:afterAutospacing="0"/>
        <w:ind w:firstLine="709"/>
        <w:jc w:val="both"/>
        <w:rPr>
          <w:sz w:val="28"/>
          <w:szCs w:val="28"/>
          <w:lang w:val="lv-LV"/>
        </w:rPr>
      </w:pPr>
    </w:p>
    <w:p w14:paraId="1F33EC24" w14:textId="624235FF" w:rsidR="00336B29" w:rsidRPr="006648D4" w:rsidRDefault="008D38FE"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w:t>
      </w:r>
      <w:r w:rsidR="00336B29" w:rsidRPr="006648D4">
        <w:rPr>
          <w:sz w:val="28"/>
          <w:szCs w:val="28"/>
          <w:lang w:val="lv-LV"/>
        </w:rPr>
        <w:t>51. Uzsākot bāriņtiesas sēdi</w:t>
      </w:r>
      <w:r w:rsidR="00E77925" w:rsidRPr="006648D4">
        <w:rPr>
          <w:sz w:val="28"/>
          <w:szCs w:val="28"/>
          <w:lang w:val="lv-LV"/>
        </w:rPr>
        <w:t>,</w:t>
      </w:r>
      <w:r w:rsidR="00336B29" w:rsidRPr="006648D4">
        <w:rPr>
          <w:sz w:val="28"/>
          <w:szCs w:val="28"/>
          <w:lang w:val="lv-LV"/>
        </w:rPr>
        <w:t xml:space="preserve"> sēdes vadītājs:</w:t>
      </w:r>
    </w:p>
    <w:p w14:paraId="25F6E9B0" w14:textId="4B4BBB97" w:rsidR="00336B29" w:rsidRPr="006648D4" w:rsidRDefault="00336B29"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51.1. iepazīstina ar sēdes sastāvu un informē, kāda lieta tiks izskatīta;</w:t>
      </w:r>
    </w:p>
    <w:p w14:paraId="0C6FB8CB" w14:textId="5B103A7B" w:rsidR="00336B29" w:rsidRPr="006648D4" w:rsidRDefault="00336B29"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51.2. ziņo, kuras šajā lietā uzaicinātās personas ieradušās, kā arī to, vai ir paziņots par sēdi personām, kas nav ieradušās, un kādas ziņas saņemtas par šo personu neierašanās iemesliem;</w:t>
      </w:r>
    </w:p>
    <w:p w14:paraId="3510EB89" w14:textId="291B4179" w:rsidR="00336B29" w:rsidRPr="006648D4" w:rsidRDefault="00336B29"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 xml:space="preserve">51.3. </w:t>
      </w:r>
      <w:r w:rsidR="006C1839" w:rsidRPr="006648D4">
        <w:rPr>
          <w:sz w:val="28"/>
          <w:szCs w:val="28"/>
          <w:lang w:val="lv-LV"/>
        </w:rPr>
        <w:t xml:space="preserve">šo noteikumu </w:t>
      </w:r>
      <w:hyperlink r:id="rId9" w:anchor="p44" w:history="1">
        <w:r w:rsidR="006C1839" w:rsidRPr="006648D4">
          <w:rPr>
            <w:rStyle w:val="Hyperlink"/>
            <w:color w:val="auto"/>
            <w:sz w:val="28"/>
            <w:szCs w:val="28"/>
            <w:u w:val="none"/>
            <w:lang w:val="lv-LV"/>
          </w:rPr>
          <w:t>44. punktā</w:t>
        </w:r>
      </w:hyperlink>
      <w:r w:rsidR="006C1839" w:rsidRPr="006648D4">
        <w:rPr>
          <w:rStyle w:val="Hyperlink"/>
          <w:color w:val="auto"/>
          <w:sz w:val="28"/>
          <w:szCs w:val="28"/>
          <w:u w:val="none"/>
          <w:lang w:val="lv-LV"/>
        </w:rPr>
        <w:t xml:space="preserve"> </w:t>
      </w:r>
      <w:r w:rsidR="006C1839" w:rsidRPr="006648D4">
        <w:rPr>
          <w:sz w:val="28"/>
          <w:szCs w:val="28"/>
          <w:lang w:val="lv-LV"/>
        </w:rPr>
        <w:t xml:space="preserve">minētajām personām </w:t>
      </w:r>
      <w:r w:rsidRPr="006648D4">
        <w:rPr>
          <w:sz w:val="28"/>
          <w:szCs w:val="28"/>
          <w:lang w:val="lv-LV"/>
        </w:rPr>
        <w:t xml:space="preserve">pārbauda personu apliecinošos dokumentus un noskaidro administratīvā procesa dalībnieku dzīvesvietas. Pilnvarotais pārstāvis </w:t>
      </w:r>
      <w:r w:rsidR="008146AF" w:rsidRPr="006648D4">
        <w:rPr>
          <w:sz w:val="28"/>
          <w:szCs w:val="28"/>
          <w:lang w:val="lv-LV"/>
        </w:rPr>
        <w:t xml:space="preserve">vai </w:t>
      </w:r>
      <w:r w:rsidRPr="006648D4">
        <w:rPr>
          <w:sz w:val="28"/>
          <w:szCs w:val="28"/>
          <w:lang w:val="lv-LV"/>
        </w:rPr>
        <w:t>advokāts uzrāda attiecīgo pilnvaru vai apliecinātu tās izrakstu, kopiju, norakstu vai orderi. Pilnvaras oriģināls, noraksts</w:t>
      </w:r>
      <w:r w:rsidR="006C1839" w:rsidRPr="006648D4">
        <w:rPr>
          <w:sz w:val="28"/>
          <w:szCs w:val="28"/>
          <w:lang w:val="lv-LV"/>
        </w:rPr>
        <w:t>,</w:t>
      </w:r>
      <w:r w:rsidRPr="006648D4">
        <w:rPr>
          <w:sz w:val="28"/>
          <w:szCs w:val="28"/>
          <w:lang w:val="lv-LV"/>
        </w:rPr>
        <w:t xml:space="preserve"> kopija vai ordera oriģināls pievienojams lietas materiāliem;</w:t>
      </w:r>
    </w:p>
    <w:p w14:paraId="775B9F75" w14:textId="4799B93F" w:rsidR="006B4B9D" w:rsidRPr="006648D4" w:rsidRDefault="00336B29"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51.4. iepazīstina administratīvā procesa dalībniekus ar viņu tiesībām un pienākumiem. Ja administratīvā procesa dalībniekiem ir papildus iesniedzami pierādījumi, kam ir nozīme lietas izskatīšanā, bāriņtiesa nodrošina iespēju pārējiem lietas dalībniekiem ar tiem iepazīties</w:t>
      </w:r>
      <w:r w:rsidR="006B4B9D" w:rsidRPr="006648D4">
        <w:rPr>
          <w:sz w:val="28"/>
          <w:szCs w:val="28"/>
          <w:lang w:val="lv-LV"/>
        </w:rPr>
        <w:t>;</w:t>
      </w:r>
    </w:p>
    <w:p w14:paraId="0F755DFE" w14:textId="48A322A4" w:rsidR="00336B29" w:rsidRPr="006648D4" w:rsidRDefault="00E952EF" w:rsidP="008D38FE">
      <w:pPr>
        <w:pStyle w:val="tv213"/>
        <w:shd w:val="clear" w:color="auto" w:fill="FFFFFF"/>
        <w:spacing w:before="0" w:beforeAutospacing="0" w:after="0" w:afterAutospacing="0"/>
        <w:ind w:firstLine="709"/>
        <w:jc w:val="both"/>
        <w:rPr>
          <w:sz w:val="28"/>
          <w:szCs w:val="28"/>
          <w:lang w:val="lv-LV"/>
        </w:rPr>
      </w:pPr>
      <w:r w:rsidRPr="006648D4">
        <w:rPr>
          <w:sz w:val="28"/>
          <w:szCs w:val="28"/>
          <w:lang w:val="lv-LV"/>
        </w:rPr>
        <w:t>51.5. informē, ka sēdes gaita tiek fiksēta skaņu ierakstā, ja bāriņtiesas sēdes gaita pilnā apjomā tiek fiksēta, izmantojot skaņu ierakstu.</w:t>
      </w:r>
      <w:r w:rsidR="008D38FE" w:rsidRPr="006648D4">
        <w:rPr>
          <w:sz w:val="28"/>
          <w:szCs w:val="28"/>
          <w:lang w:val="lv-LV"/>
        </w:rPr>
        <w:t>"</w:t>
      </w:r>
      <w:r w:rsidR="00F10BC9" w:rsidRPr="006648D4">
        <w:rPr>
          <w:sz w:val="28"/>
          <w:szCs w:val="28"/>
          <w:lang w:val="lv-LV"/>
        </w:rPr>
        <w:t>;</w:t>
      </w:r>
    </w:p>
    <w:p w14:paraId="23BC9E8E" w14:textId="77777777" w:rsidR="00711744" w:rsidRPr="006648D4" w:rsidRDefault="00711744" w:rsidP="008D38FE">
      <w:pPr>
        <w:spacing w:after="0" w:line="240" w:lineRule="auto"/>
        <w:ind w:firstLine="709"/>
        <w:rPr>
          <w:rFonts w:ascii="Times New Roman" w:hAnsi="Times New Roman" w:cs="Times New Roman"/>
          <w:sz w:val="28"/>
          <w:szCs w:val="28"/>
        </w:rPr>
      </w:pPr>
    </w:p>
    <w:p w14:paraId="5F271EAE" w14:textId="3574C9BE" w:rsidR="00BA6616"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FA1592" w:rsidRPr="006648D4">
        <w:rPr>
          <w:rFonts w:ascii="Times New Roman" w:hAnsi="Times New Roman" w:cs="Times New Roman"/>
          <w:sz w:val="28"/>
          <w:szCs w:val="28"/>
        </w:rPr>
        <w:t>2</w:t>
      </w:r>
      <w:r w:rsidR="001120A1" w:rsidRPr="006648D4">
        <w:rPr>
          <w:rFonts w:ascii="Times New Roman" w:hAnsi="Times New Roman" w:cs="Times New Roman"/>
          <w:sz w:val="28"/>
          <w:szCs w:val="28"/>
        </w:rPr>
        <w:t>1</w:t>
      </w:r>
      <w:r w:rsidRPr="006648D4">
        <w:rPr>
          <w:rFonts w:ascii="Times New Roman" w:hAnsi="Times New Roman" w:cs="Times New Roman"/>
          <w:sz w:val="28"/>
          <w:szCs w:val="28"/>
        </w:rPr>
        <w:t>. </w:t>
      </w:r>
      <w:r w:rsidR="00056181" w:rsidRPr="006648D4">
        <w:rPr>
          <w:rFonts w:ascii="Times New Roman" w:hAnsi="Times New Roman" w:cs="Times New Roman"/>
          <w:sz w:val="28"/>
          <w:szCs w:val="28"/>
        </w:rPr>
        <w:t>i</w:t>
      </w:r>
      <w:r w:rsidR="00712A29" w:rsidRPr="006648D4">
        <w:rPr>
          <w:rFonts w:ascii="Times New Roman" w:hAnsi="Times New Roman" w:cs="Times New Roman"/>
          <w:sz w:val="28"/>
          <w:szCs w:val="28"/>
        </w:rPr>
        <w:t>zteikt 54.1.</w:t>
      </w:r>
      <w:r w:rsidR="00F10BC9" w:rsidRPr="006648D4">
        <w:rPr>
          <w:rFonts w:ascii="Times New Roman" w:hAnsi="Times New Roman" w:cs="Times New Roman"/>
          <w:sz w:val="28"/>
          <w:szCs w:val="28"/>
        </w:rPr>
        <w:t> </w:t>
      </w:r>
      <w:r w:rsidR="00712A29" w:rsidRPr="006648D4">
        <w:rPr>
          <w:rFonts w:ascii="Times New Roman" w:hAnsi="Times New Roman" w:cs="Times New Roman"/>
          <w:sz w:val="28"/>
          <w:szCs w:val="28"/>
        </w:rPr>
        <w:t>apakšpunktu šādā redakcijā:</w:t>
      </w:r>
    </w:p>
    <w:p w14:paraId="23409419" w14:textId="77777777" w:rsidR="008D38FE" w:rsidRPr="006648D4" w:rsidRDefault="008D38FE" w:rsidP="008D38FE">
      <w:pPr>
        <w:spacing w:after="0" w:line="240" w:lineRule="auto"/>
        <w:ind w:firstLine="709"/>
        <w:jc w:val="both"/>
        <w:rPr>
          <w:rFonts w:ascii="Times New Roman" w:eastAsia="Times New Roman" w:hAnsi="Times New Roman" w:cs="Times New Roman"/>
          <w:sz w:val="28"/>
          <w:szCs w:val="28"/>
          <w:lang w:eastAsia="lv-LV"/>
        </w:rPr>
      </w:pPr>
    </w:p>
    <w:p w14:paraId="0D05D70E" w14:textId="7322DB01" w:rsidR="00664CF9" w:rsidRPr="006648D4" w:rsidRDefault="008D38FE" w:rsidP="008D38FE">
      <w:pPr>
        <w:spacing w:after="0" w:line="240" w:lineRule="auto"/>
        <w:ind w:firstLine="709"/>
        <w:jc w:val="both"/>
        <w:rPr>
          <w:rFonts w:ascii="Times New Roman" w:eastAsia="Times New Roman" w:hAnsi="Times New Roman" w:cs="Times New Roman"/>
          <w:sz w:val="28"/>
          <w:szCs w:val="28"/>
          <w:lang w:eastAsia="lv-LV"/>
        </w:rPr>
      </w:pPr>
      <w:r w:rsidRPr="006648D4">
        <w:rPr>
          <w:rFonts w:ascii="Times New Roman" w:eastAsia="Times New Roman" w:hAnsi="Times New Roman" w:cs="Times New Roman"/>
          <w:sz w:val="28"/>
          <w:szCs w:val="28"/>
          <w:lang w:eastAsia="lv-LV"/>
        </w:rPr>
        <w:t>"</w:t>
      </w:r>
      <w:r w:rsidR="00712A29" w:rsidRPr="006648D4">
        <w:rPr>
          <w:rFonts w:ascii="Times New Roman" w:eastAsia="Times New Roman" w:hAnsi="Times New Roman" w:cs="Times New Roman"/>
          <w:sz w:val="28"/>
          <w:szCs w:val="28"/>
          <w:lang w:eastAsia="lv-LV"/>
        </w:rPr>
        <w:t>54.1. ir ziņas par to, ka administratīvā procesa dalībniekiem noteiktā kārtībā ir paziņots par lietas izskatīšanu un</w:t>
      </w:r>
      <w:r w:rsidR="00D01CBA" w:rsidRPr="006648D4">
        <w:rPr>
          <w:rFonts w:ascii="Times New Roman" w:eastAsia="Times New Roman" w:hAnsi="Times New Roman" w:cs="Times New Roman"/>
          <w:sz w:val="28"/>
          <w:szCs w:val="28"/>
          <w:lang w:eastAsia="lv-LV"/>
        </w:rPr>
        <w:t xml:space="preserve"> viņi</w:t>
      </w:r>
      <w:r w:rsidR="00712A29" w:rsidRPr="006648D4">
        <w:rPr>
          <w:rFonts w:ascii="Times New Roman" w:eastAsia="Times New Roman" w:hAnsi="Times New Roman" w:cs="Times New Roman"/>
          <w:sz w:val="28"/>
          <w:szCs w:val="28"/>
          <w:lang w:eastAsia="lv-LV"/>
        </w:rPr>
        <w:t xml:space="preserve"> nav ieradušies uz attiecīgo sēdi</w:t>
      </w:r>
      <w:r w:rsidR="00E77925" w:rsidRPr="006648D4">
        <w:rPr>
          <w:rFonts w:ascii="Times New Roman" w:eastAsia="Times New Roman" w:hAnsi="Times New Roman" w:cs="Times New Roman"/>
          <w:sz w:val="28"/>
          <w:szCs w:val="28"/>
          <w:lang w:eastAsia="lv-LV"/>
        </w:rPr>
        <w:t>,</w:t>
      </w:r>
      <w:r w:rsidR="00204A40" w:rsidRPr="006648D4">
        <w:rPr>
          <w:rFonts w:ascii="Times New Roman" w:eastAsia="Times New Roman" w:hAnsi="Times New Roman" w:cs="Times New Roman"/>
          <w:sz w:val="28"/>
          <w:szCs w:val="28"/>
          <w:lang w:eastAsia="lv-LV"/>
        </w:rPr>
        <w:t xml:space="preserve"> kā arī </w:t>
      </w:r>
      <w:r w:rsidR="00521541" w:rsidRPr="006648D4">
        <w:rPr>
          <w:rFonts w:ascii="Times New Roman" w:eastAsia="Times New Roman" w:hAnsi="Times New Roman" w:cs="Times New Roman"/>
          <w:sz w:val="28"/>
          <w:szCs w:val="28"/>
          <w:lang w:eastAsia="lv-LV"/>
        </w:rPr>
        <w:t>nav paziņojuši neierašanās iemeslu vai ir lūguši izskatīt lietu bez viņu klātbūtnes un ir noskaidrota lietas izskatīšanai nepieciešamā informācija;</w:t>
      </w:r>
      <w:r w:rsidRPr="006648D4">
        <w:rPr>
          <w:rFonts w:ascii="Times New Roman" w:eastAsia="Times New Roman" w:hAnsi="Times New Roman" w:cs="Times New Roman"/>
          <w:sz w:val="28"/>
          <w:szCs w:val="28"/>
          <w:lang w:eastAsia="lv-LV"/>
        </w:rPr>
        <w:t>"</w:t>
      </w:r>
      <w:r w:rsidR="006C1839" w:rsidRPr="006648D4">
        <w:rPr>
          <w:rFonts w:ascii="Times New Roman" w:eastAsia="Times New Roman" w:hAnsi="Times New Roman" w:cs="Times New Roman"/>
          <w:sz w:val="28"/>
          <w:szCs w:val="28"/>
          <w:lang w:eastAsia="lv-LV"/>
        </w:rPr>
        <w:t>;</w:t>
      </w:r>
    </w:p>
    <w:p w14:paraId="71DFF571" w14:textId="347CA00B" w:rsidR="00712A29" w:rsidRPr="006648D4" w:rsidRDefault="00712A29" w:rsidP="008D38FE">
      <w:pPr>
        <w:spacing w:after="0" w:line="240" w:lineRule="auto"/>
        <w:ind w:firstLine="709"/>
        <w:jc w:val="both"/>
        <w:rPr>
          <w:rFonts w:ascii="Times New Roman" w:eastAsia="Times New Roman" w:hAnsi="Times New Roman" w:cs="Times New Roman"/>
          <w:sz w:val="28"/>
          <w:szCs w:val="28"/>
          <w:lang w:eastAsia="lv-LV"/>
        </w:rPr>
      </w:pPr>
    </w:p>
    <w:p w14:paraId="7DC2F129" w14:textId="01563909" w:rsidR="00B132A4"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2</w:t>
      </w:r>
      <w:r w:rsidRPr="006648D4">
        <w:rPr>
          <w:rFonts w:ascii="Times New Roman" w:hAnsi="Times New Roman" w:cs="Times New Roman"/>
          <w:sz w:val="28"/>
          <w:szCs w:val="28"/>
        </w:rPr>
        <w:t>.</w:t>
      </w:r>
      <w:r w:rsidR="00B525B5" w:rsidRPr="006648D4">
        <w:rPr>
          <w:rFonts w:ascii="Times New Roman" w:hAnsi="Times New Roman" w:cs="Times New Roman"/>
          <w:sz w:val="28"/>
          <w:szCs w:val="28"/>
        </w:rPr>
        <w:t xml:space="preserve"> </w:t>
      </w:r>
      <w:r w:rsidR="00056181" w:rsidRPr="006648D4">
        <w:rPr>
          <w:rFonts w:ascii="Times New Roman" w:hAnsi="Times New Roman" w:cs="Times New Roman"/>
          <w:sz w:val="28"/>
          <w:szCs w:val="28"/>
        </w:rPr>
        <w:t>i</w:t>
      </w:r>
      <w:r w:rsidR="00B525B5" w:rsidRPr="006648D4">
        <w:rPr>
          <w:rFonts w:ascii="Times New Roman" w:hAnsi="Times New Roman" w:cs="Times New Roman"/>
          <w:sz w:val="28"/>
          <w:szCs w:val="28"/>
        </w:rPr>
        <w:t xml:space="preserve">zteikt </w:t>
      </w:r>
      <w:r w:rsidR="00B132A4" w:rsidRPr="006648D4">
        <w:rPr>
          <w:rFonts w:ascii="Times New Roman" w:hAnsi="Times New Roman" w:cs="Times New Roman"/>
          <w:sz w:val="28"/>
          <w:szCs w:val="28"/>
        </w:rPr>
        <w:t>61.4.</w:t>
      </w:r>
      <w:r w:rsidR="00B132A4" w:rsidRPr="006648D4">
        <w:rPr>
          <w:rFonts w:ascii="Times New Roman" w:hAnsi="Times New Roman" w:cs="Times New Roman"/>
          <w:sz w:val="28"/>
          <w:szCs w:val="28"/>
          <w:vertAlign w:val="superscript"/>
        </w:rPr>
        <w:t xml:space="preserve"> </w:t>
      </w:r>
      <w:r w:rsidR="00B132A4" w:rsidRPr="006648D4">
        <w:rPr>
          <w:rFonts w:ascii="Times New Roman" w:hAnsi="Times New Roman" w:cs="Times New Roman"/>
          <w:sz w:val="28"/>
          <w:szCs w:val="28"/>
        </w:rPr>
        <w:t>apakšpunktu šādā redakcijā:</w:t>
      </w:r>
    </w:p>
    <w:p w14:paraId="2BFF2F95" w14:textId="15AB9940" w:rsidR="008D38FE" w:rsidRPr="006648D4" w:rsidRDefault="008D38FE" w:rsidP="008D38FE">
      <w:pPr>
        <w:autoSpaceDE w:val="0"/>
        <w:autoSpaceDN w:val="0"/>
        <w:adjustRightInd w:val="0"/>
        <w:spacing w:after="0" w:line="240" w:lineRule="auto"/>
        <w:ind w:firstLine="709"/>
        <w:jc w:val="both"/>
        <w:rPr>
          <w:rFonts w:ascii="Times New Roman" w:hAnsi="Times New Roman" w:cs="Times New Roman"/>
          <w:sz w:val="28"/>
          <w:szCs w:val="28"/>
        </w:rPr>
      </w:pPr>
    </w:p>
    <w:p w14:paraId="48AE7169" w14:textId="07C88591" w:rsidR="00A03271" w:rsidRPr="006648D4" w:rsidRDefault="008D38FE" w:rsidP="008D38FE">
      <w:pPr>
        <w:autoSpaceDE w:val="0"/>
        <w:autoSpaceDN w:val="0"/>
        <w:adjustRightInd w:val="0"/>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C7299C" w:rsidRPr="006648D4">
        <w:rPr>
          <w:rFonts w:ascii="Times New Roman" w:hAnsi="Times New Roman" w:cs="Times New Roman"/>
          <w:sz w:val="28"/>
          <w:szCs w:val="28"/>
        </w:rPr>
        <w:t xml:space="preserve">61.4. </w:t>
      </w:r>
      <w:r w:rsidR="00A03271" w:rsidRPr="006648D4">
        <w:rPr>
          <w:rFonts w:ascii="Times New Roman" w:hAnsi="Times New Roman" w:cs="Times New Roman"/>
          <w:sz w:val="28"/>
          <w:szCs w:val="28"/>
        </w:rPr>
        <w:t>lietas dalībnieku teikto vai</w:t>
      </w:r>
      <w:r w:rsidR="00653A2D" w:rsidRPr="00653A2D">
        <w:rPr>
          <w:rFonts w:ascii="Times New Roman" w:hAnsi="Times New Roman" w:cs="Times New Roman"/>
          <w:sz w:val="28"/>
          <w:szCs w:val="28"/>
        </w:rPr>
        <w:t xml:space="preserve"> </w:t>
      </w:r>
      <w:r w:rsidR="00653A2D" w:rsidRPr="006648D4">
        <w:rPr>
          <w:rFonts w:ascii="Times New Roman" w:hAnsi="Times New Roman" w:cs="Times New Roman"/>
          <w:sz w:val="28"/>
          <w:szCs w:val="28"/>
        </w:rPr>
        <w:t>skaņu ieraksta datnes nosaukumu</w:t>
      </w:r>
      <w:r w:rsidR="00A03271" w:rsidRPr="006648D4">
        <w:rPr>
          <w:rFonts w:ascii="Times New Roman" w:hAnsi="Times New Roman" w:cs="Times New Roman"/>
          <w:sz w:val="28"/>
          <w:szCs w:val="28"/>
        </w:rPr>
        <w:t>, ja bāriņtiesas sēdes gaita pilnā apjomā tiek fiksēta skaņu ierakstā un ieraksts tiek uzglabāts informācijas sistēmā, kas nodrošina konfidencialitāti, integritāti, pieejamību, auditācijas pierakstus un citas augsta riska informācijas drošības prasības</w:t>
      </w:r>
      <w:r w:rsidR="00C7299C" w:rsidRPr="006648D4">
        <w:rPr>
          <w:rFonts w:ascii="Times New Roman" w:hAnsi="Times New Roman" w:cs="Times New Roman"/>
          <w:sz w:val="28"/>
          <w:szCs w:val="28"/>
        </w:rPr>
        <w:t>;</w:t>
      </w:r>
      <w:r w:rsidR="00A03271" w:rsidRPr="006648D4">
        <w:rPr>
          <w:rFonts w:ascii="Times New Roman" w:hAnsi="Times New Roman" w:cs="Times New Roman"/>
          <w:sz w:val="28"/>
          <w:szCs w:val="28"/>
        </w:rPr>
        <w:t>"</w:t>
      </w:r>
      <w:r w:rsidR="005321FC" w:rsidRPr="006648D4">
        <w:rPr>
          <w:rFonts w:ascii="Times New Roman" w:hAnsi="Times New Roman" w:cs="Times New Roman"/>
          <w:sz w:val="28"/>
          <w:szCs w:val="28"/>
        </w:rPr>
        <w:t>;</w:t>
      </w:r>
    </w:p>
    <w:p w14:paraId="5D472182" w14:textId="77777777" w:rsidR="00A03271" w:rsidRPr="006648D4" w:rsidRDefault="00A03271" w:rsidP="008D38FE">
      <w:pPr>
        <w:spacing w:after="0" w:line="240" w:lineRule="auto"/>
        <w:ind w:firstLine="709"/>
        <w:jc w:val="both"/>
        <w:rPr>
          <w:rFonts w:ascii="Times New Roman" w:hAnsi="Times New Roman" w:cs="Times New Roman"/>
          <w:sz w:val="28"/>
          <w:szCs w:val="28"/>
        </w:rPr>
      </w:pPr>
    </w:p>
    <w:p w14:paraId="0A87E7F5" w14:textId="5C6C4188" w:rsidR="00E0479F"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3</w:t>
      </w:r>
      <w:r w:rsidRPr="006648D4">
        <w:rPr>
          <w:rFonts w:ascii="Times New Roman" w:hAnsi="Times New Roman" w:cs="Times New Roman"/>
          <w:sz w:val="28"/>
          <w:szCs w:val="28"/>
        </w:rPr>
        <w:t>. </w:t>
      </w:r>
      <w:r w:rsidR="00790950" w:rsidRPr="006648D4">
        <w:rPr>
          <w:rFonts w:ascii="Times New Roman" w:hAnsi="Times New Roman" w:cs="Times New Roman"/>
          <w:sz w:val="28"/>
          <w:szCs w:val="28"/>
        </w:rPr>
        <w:t>p</w:t>
      </w:r>
      <w:r w:rsidR="00E0479F" w:rsidRPr="006648D4">
        <w:rPr>
          <w:rFonts w:ascii="Times New Roman" w:hAnsi="Times New Roman" w:cs="Times New Roman"/>
          <w:sz w:val="28"/>
          <w:szCs w:val="28"/>
        </w:rPr>
        <w:t xml:space="preserve">apildināt </w:t>
      </w:r>
      <w:r w:rsidR="00790950" w:rsidRPr="006648D4">
        <w:rPr>
          <w:rFonts w:ascii="Times New Roman" w:hAnsi="Times New Roman" w:cs="Times New Roman"/>
          <w:sz w:val="28"/>
          <w:szCs w:val="28"/>
        </w:rPr>
        <w:t>noteikumus</w:t>
      </w:r>
      <w:r w:rsidR="004D61AD" w:rsidRPr="006648D4">
        <w:rPr>
          <w:rFonts w:ascii="Times New Roman" w:hAnsi="Times New Roman" w:cs="Times New Roman"/>
          <w:sz w:val="28"/>
          <w:szCs w:val="28"/>
        </w:rPr>
        <w:t xml:space="preserve"> ar </w:t>
      </w:r>
      <w:r w:rsidR="00D2594B" w:rsidRPr="006648D4">
        <w:rPr>
          <w:rFonts w:ascii="Times New Roman" w:hAnsi="Times New Roman" w:cs="Times New Roman"/>
          <w:sz w:val="28"/>
          <w:szCs w:val="28"/>
        </w:rPr>
        <w:t>61.6.</w:t>
      </w:r>
      <w:r w:rsidR="00F10BC9" w:rsidRPr="006648D4">
        <w:rPr>
          <w:rFonts w:ascii="Times New Roman" w:hAnsi="Times New Roman" w:cs="Times New Roman"/>
          <w:sz w:val="28"/>
          <w:szCs w:val="28"/>
        </w:rPr>
        <w:t> </w:t>
      </w:r>
      <w:r w:rsidR="00D2594B" w:rsidRPr="006648D4">
        <w:rPr>
          <w:rFonts w:ascii="Times New Roman" w:hAnsi="Times New Roman" w:cs="Times New Roman"/>
          <w:sz w:val="28"/>
          <w:szCs w:val="28"/>
        </w:rPr>
        <w:t>apakšpunktu šādā redakcijā:</w:t>
      </w:r>
    </w:p>
    <w:p w14:paraId="30464C52" w14:textId="77777777" w:rsidR="008D38FE" w:rsidRPr="006648D4" w:rsidRDefault="008D38FE" w:rsidP="008D38FE">
      <w:pPr>
        <w:spacing w:after="0" w:line="240" w:lineRule="auto"/>
        <w:ind w:firstLine="709"/>
        <w:jc w:val="both"/>
        <w:rPr>
          <w:rFonts w:ascii="Times New Roman" w:hAnsi="Times New Roman" w:cs="Times New Roman"/>
          <w:sz w:val="28"/>
          <w:szCs w:val="28"/>
        </w:rPr>
      </w:pPr>
    </w:p>
    <w:p w14:paraId="39A973FD" w14:textId="77DB5805" w:rsidR="00D2594B" w:rsidRPr="006648D4" w:rsidRDefault="008D38FE"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D2594B" w:rsidRPr="006648D4">
        <w:rPr>
          <w:rFonts w:ascii="Times New Roman" w:hAnsi="Times New Roman" w:cs="Times New Roman"/>
          <w:sz w:val="28"/>
          <w:szCs w:val="28"/>
        </w:rPr>
        <w:t>61.6.</w:t>
      </w:r>
      <w:r w:rsidR="00444B0C" w:rsidRPr="006648D4">
        <w:rPr>
          <w:rFonts w:ascii="Times New Roman" w:hAnsi="Times New Roman" w:cs="Times New Roman"/>
          <w:sz w:val="28"/>
          <w:szCs w:val="28"/>
        </w:rPr>
        <w:t xml:space="preserve"> </w:t>
      </w:r>
      <w:r w:rsidR="00D2594B" w:rsidRPr="006648D4">
        <w:rPr>
          <w:rFonts w:ascii="Times New Roman" w:hAnsi="Times New Roman" w:cs="Times New Roman"/>
          <w:sz w:val="28"/>
          <w:szCs w:val="28"/>
        </w:rPr>
        <w:t>vai bāriņtiesas sēd</w:t>
      </w:r>
      <w:r w:rsidR="00061741" w:rsidRPr="006648D4">
        <w:rPr>
          <w:rFonts w:ascii="Times New Roman" w:hAnsi="Times New Roman" w:cs="Times New Roman"/>
          <w:sz w:val="28"/>
          <w:szCs w:val="28"/>
        </w:rPr>
        <w:t>es gaita</w:t>
      </w:r>
      <w:r w:rsidR="0079486B" w:rsidRPr="006648D4">
        <w:rPr>
          <w:rFonts w:ascii="Times New Roman" w:hAnsi="Times New Roman" w:cs="Times New Roman"/>
          <w:sz w:val="28"/>
          <w:szCs w:val="28"/>
        </w:rPr>
        <w:t>s</w:t>
      </w:r>
      <w:r w:rsidR="00061741" w:rsidRPr="006648D4">
        <w:rPr>
          <w:rFonts w:ascii="Times New Roman" w:hAnsi="Times New Roman" w:cs="Times New Roman"/>
          <w:sz w:val="28"/>
          <w:szCs w:val="28"/>
        </w:rPr>
        <w:t xml:space="preserve"> </w:t>
      </w:r>
      <w:r w:rsidR="0079486B" w:rsidRPr="006648D4">
        <w:rPr>
          <w:rFonts w:ascii="Times New Roman" w:hAnsi="Times New Roman" w:cs="Times New Roman"/>
          <w:sz w:val="28"/>
          <w:szCs w:val="28"/>
        </w:rPr>
        <w:t xml:space="preserve">fiksēšanai </w:t>
      </w:r>
      <w:r w:rsidR="00061741" w:rsidRPr="006648D4">
        <w:rPr>
          <w:rFonts w:ascii="Times New Roman" w:hAnsi="Times New Roman" w:cs="Times New Roman"/>
          <w:sz w:val="28"/>
          <w:szCs w:val="28"/>
        </w:rPr>
        <w:t>pilnā apjomā izma</w:t>
      </w:r>
      <w:r w:rsidR="00F10BC9" w:rsidRPr="006648D4">
        <w:rPr>
          <w:rFonts w:ascii="Times New Roman" w:hAnsi="Times New Roman" w:cs="Times New Roman"/>
          <w:sz w:val="28"/>
          <w:szCs w:val="28"/>
        </w:rPr>
        <w:t>n</w:t>
      </w:r>
      <w:r w:rsidR="00061741" w:rsidRPr="006648D4">
        <w:rPr>
          <w:rFonts w:ascii="Times New Roman" w:hAnsi="Times New Roman" w:cs="Times New Roman"/>
          <w:sz w:val="28"/>
          <w:szCs w:val="28"/>
        </w:rPr>
        <w:t>to</w:t>
      </w:r>
      <w:r w:rsidR="0079486B" w:rsidRPr="006648D4">
        <w:rPr>
          <w:rFonts w:ascii="Times New Roman" w:hAnsi="Times New Roman" w:cs="Times New Roman"/>
          <w:sz w:val="28"/>
          <w:szCs w:val="28"/>
        </w:rPr>
        <w:t>ts</w:t>
      </w:r>
      <w:r w:rsidR="00D2594B" w:rsidRPr="006648D4">
        <w:rPr>
          <w:rFonts w:ascii="Times New Roman" w:hAnsi="Times New Roman" w:cs="Times New Roman"/>
          <w:sz w:val="28"/>
          <w:szCs w:val="28"/>
        </w:rPr>
        <w:t xml:space="preserve"> </w:t>
      </w:r>
      <w:r w:rsidR="00444B0C" w:rsidRPr="006648D4">
        <w:rPr>
          <w:rFonts w:ascii="Times New Roman" w:hAnsi="Times New Roman" w:cs="Times New Roman"/>
          <w:sz w:val="28"/>
          <w:szCs w:val="28"/>
        </w:rPr>
        <w:t>skaņu ierakst</w:t>
      </w:r>
      <w:r w:rsidR="0079486B" w:rsidRPr="006648D4">
        <w:rPr>
          <w:rFonts w:ascii="Times New Roman" w:hAnsi="Times New Roman" w:cs="Times New Roman"/>
          <w:sz w:val="28"/>
          <w:szCs w:val="28"/>
        </w:rPr>
        <w:t>s</w:t>
      </w:r>
      <w:r w:rsidR="00444B0C" w:rsidRPr="006648D4">
        <w:rPr>
          <w:rFonts w:ascii="Times New Roman" w:hAnsi="Times New Roman" w:cs="Times New Roman"/>
          <w:sz w:val="28"/>
          <w:szCs w:val="28"/>
        </w:rPr>
        <w:t>.</w:t>
      </w:r>
      <w:r w:rsidRPr="006648D4">
        <w:rPr>
          <w:rFonts w:ascii="Times New Roman" w:hAnsi="Times New Roman" w:cs="Times New Roman"/>
          <w:sz w:val="28"/>
          <w:szCs w:val="28"/>
        </w:rPr>
        <w:t>"</w:t>
      </w:r>
      <w:r w:rsidR="005321FC" w:rsidRPr="006648D4">
        <w:rPr>
          <w:rFonts w:ascii="Times New Roman" w:hAnsi="Times New Roman" w:cs="Times New Roman"/>
          <w:sz w:val="28"/>
          <w:szCs w:val="28"/>
        </w:rPr>
        <w:t>;</w:t>
      </w:r>
    </w:p>
    <w:p w14:paraId="1C20FA16" w14:textId="3826D571" w:rsidR="008E3292" w:rsidRPr="006648D4" w:rsidRDefault="008E3292" w:rsidP="008D38FE">
      <w:pPr>
        <w:spacing w:after="0" w:line="240" w:lineRule="auto"/>
        <w:ind w:firstLine="709"/>
        <w:jc w:val="both"/>
        <w:rPr>
          <w:rFonts w:ascii="Times New Roman" w:hAnsi="Times New Roman" w:cs="Times New Roman"/>
          <w:sz w:val="28"/>
          <w:szCs w:val="28"/>
        </w:rPr>
      </w:pPr>
    </w:p>
    <w:p w14:paraId="5F382017" w14:textId="17265656" w:rsidR="008E3292" w:rsidRPr="006648D4" w:rsidRDefault="00C56D50"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4</w:t>
      </w:r>
      <w:r w:rsidRPr="006648D4">
        <w:rPr>
          <w:rFonts w:ascii="Times New Roman" w:hAnsi="Times New Roman" w:cs="Times New Roman"/>
          <w:sz w:val="28"/>
          <w:szCs w:val="28"/>
        </w:rPr>
        <w:t>. </w:t>
      </w:r>
      <w:r w:rsidR="00790950" w:rsidRPr="006648D4">
        <w:rPr>
          <w:rFonts w:ascii="Times New Roman" w:hAnsi="Times New Roman" w:cs="Times New Roman"/>
          <w:sz w:val="28"/>
          <w:szCs w:val="28"/>
        </w:rPr>
        <w:t>p</w:t>
      </w:r>
      <w:r w:rsidR="008E3292" w:rsidRPr="006648D4">
        <w:rPr>
          <w:rFonts w:ascii="Times New Roman" w:hAnsi="Times New Roman" w:cs="Times New Roman"/>
          <w:sz w:val="28"/>
          <w:szCs w:val="28"/>
        </w:rPr>
        <w:t>apildināt noteikumus ar 63.</w:t>
      </w:r>
      <w:r w:rsidR="008E3292" w:rsidRPr="006648D4">
        <w:rPr>
          <w:rFonts w:ascii="Times New Roman" w:hAnsi="Times New Roman" w:cs="Times New Roman"/>
          <w:sz w:val="28"/>
          <w:szCs w:val="28"/>
          <w:vertAlign w:val="superscript"/>
        </w:rPr>
        <w:t xml:space="preserve">1 </w:t>
      </w:r>
      <w:r w:rsidR="008E3292" w:rsidRPr="006648D4">
        <w:rPr>
          <w:rFonts w:ascii="Times New Roman" w:hAnsi="Times New Roman" w:cs="Times New Roman"/>
          <w:sz w:val="28"/>
          <w:szCs w:val="28"/>
        </w:rPr>
        <w:t>punktu</w:t>
      </w:r>
      <w:r w:rsidR="008E3292" w:rsidRPr="006648D4">
        <w:rPr>
          <w:rFonts w:ascii="Times New Roman" w:hAnsi="Times New Roman" w:cs="Times New Roman"/>
          <w:sz w:val="28"/>
          <w:szCs w:val="28"/>
          <w:vertAlign w:val="superscript"/>
        </w:rPr>
        <w:t xml:space="preserve"> </w:t>
      </w:r>
      <w:r w:rsidR="008E3292" w:rsidRPr="006648D4">
        <w:rPr>
          <w:rFonts w:ascii="Times New Roman" w:hAnsi="Times New Roman" w:cs="Times New Roman"/>
          <w:sz w:val="28"/>
          <w:szCs w:val="28"/>
        </w:rPr>
        <w:t>šādā redakcijā:</w:t>
      </w:r>
    </w:p>
    <w:p w14:paraId="2E4AE63C" w14:textId="77777777" w:rsidR="008D38FE" w:rsidRPr="006648D4" w:rsidRDefault="008D38FE" w:rsidP="008D38FE">
      <w:pPr>
        <w:pStyle w:val="ListParagraph"/>
        <w:spacing w:after="0" w:line="240" w:lineRule="auto"/>
        <w:ind w:left="0" w:firstLine="709"/>
        <w:jc w:val="both"/>
        <w:rPr>
          <w:rFonts w:ascii="Times New Roman" w:hAnsi="Times New Roman" w:cs="Times New Roman"/>
          <w:sz w:val="28"/>
          <w:szCs w:val="28"/>
        </w:rPr>
      </w:pPr>
    </w:p>
    <w:p w14:paraId="44D71369" w14:textId="2E26A7A8" w:rsidR="008E3292" w:rsidRPr="006648D4" w:rsidRDefault="008D38FE"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8E3292" w:rsidRPr="006648D4">
        <w:rPr>
          <w:rFonts w:ascii="Times New Roman" w:hAnsi="Times New Roman" w:cs="Times New Roman"/>
          <w:sz w:val="28"/>
          <w:szCs w:val="28"/>
        </w:rPr>
        <w:t>63.</w:t>
      </w:r>
      <w:r w:rsidR="008E3292" w:rsidRPr="006648D4">
        <w:rPr>
          <w:rFonts w:ascii="Times New Roman" w:hAnsi="Times New Roman" w:cs="Times New Roman"/>
          <w:sz w:val="28"/>
          <w:szCs w:val="28"/>
          <w:vertAlign w:val="superscript"/>
        </w:rPr>
        <w:t xml:space="preserve">1 </w:t>
      </w:r>
      <w:r w:rsidR="00061741" w:rsidRPr="006648D4">
        <w:rPr>
          <w:rFonts w:ascii="Times New Roman" w:hAnsi="Times New Roman" w:cs="Times New Roman"/>
          <w:sz w:val="28"/>
          <w:szCs w:val="28"/>
        </w:rPr>
        <w:t>J</w:t>
      </w:r>
      <w:r w:rsidR="008E3292" w:rsidRPr="006648D4">
        <w:rPr>
          <w:rFonts w:ascii="Times New Roman" w:hAnsi="Times New Roman" w:cs="Times New Roman"/>
          <w:sz w:val="28"/>
          <w:szCs w:val="28"/>
        </w:rPr>
        <w:t xml:space="preserve">a bāriņtiesas sēdes gaita pilnā apjomā fiksēta, izmantojot skaņu ierakstu, </w:t>
      </w:r>
      <w:r w:rsidR="00061741" w:rsidRPr="006648D4">
        <w:rPr>
          <w:rFonts w:ascii="Times New Roman" w:hAnsi="Times New Roman" w:cs="Times New Roman"/>
          <w:sz w:val="28"/>
          <w:szCs w:val="28"/>
        </w:rPr>
        <w:t xml:space="preserve">bāriņtiesa nodrošina </w:t>
      </w:r>
      <w:r w:rsidR="008E3292" w:rsidRPr="006648D4">
        <w:rPr>
          <w:rFonts w:ascii="Times New Roman" w:hAnsi="Times New Roman" w:cs="Times New Roman"/>
          <w:sz w:val="28"/>
          <w:szCs w:val="28"/>
        </w:rPr>
        <w:t xml:space="preserve">bāriņtiesas sēdes dalībniekam </w:t>
      </w:r>
      <w:r w:rsidR="00061741" w:rsidRPr="006648D4">
        <w:rPr>
          <w:rFonts w:ascii="Times New Roman" w:hAnsi="Times New Roman" w:cs="Times New Roman"/>
          <w:sz w:val="28"/>
          <w:szCs w:val="28"/>
        </w:rPr>
        <w:t xml:space="preserve">skaņu ieraksta </w:t>
      </w:r>
      <w:r w:rsidR="00061741" w:rsidRPr="006648D4">
        <w:rPr>
          <w:rFonts w:ascii="Times New Roman" w:hAnsi="Times New Roman" w:cs="Times New Roman"/>
          <w:sz w:val="28"/>
          <w:szCs w:val="28"/>
        </w:rPr>
        <w:lastRenderedPageBreak/>
        <w:t xml:space="preserve">pieejamību </w:t>
      </w:r>
      <w:r w:rsidR="008E3292" w:rsidRPr="006648D4">
        <w:rPr>
          <w:rFonts w:ascii="Times New Roman" w:hAnsi="Times New Roman" w:cs="Times New Roman"/>
          <w:sz w:val="28"/>
          <w:szCs w:val="28"/>
        </w:rPr>
        <w:t xml:space="preserve">nākamajā </w:t>
      </w:r>
      <w:r w:rsidR="00A1005F" w:rsidRPr="006648D4">
        <w:rPr>
          <w:rFonts w:ascii="Times New Roman" w:hAnsi="Times New Roman" w:cs="Times New Roman"/>
          <w:sz w:val="28"/>
          <w:szCs w:val="28"/>
        </w:rPr>
        <w:t>darb</w:t>
      </w:r>
      <w:r w:rsidR="008E3292" w:rsidRPr="006648D4">
        <w:rPr>
          <w:rFonts w:ascii="Times New Roman" w:hAnsi="Times New Roman" w:cs="Times New Roman"/>
          <w:sz w:val="28"/>
          <w:szCs w:val="28"/>
        </w:rPr>
        <w:t>dienā pēc bāriņtiesas sēdes</w:t>
      </w:r>
      <w:r w:rsidR="00557466" w:rsidRPr="006648D4">
        <w:rPr>
          <w:rFonts w:ascii="Times New Roman" w:hAnsi="Times New Roman" w:cs="Times New Roman"/>
          <w:sz w:val="28"/>
          <w:szCs w:val="28"/>
        </w:rPr>
        <w:t xml:space="preserve">, </w:t>
      </w:r>
      <w:r w:rsidR="00061741" w:rsidRPr="006648D4">
        <w:rPr>
          <w:rFonts w:ascii="Times New Roman" w:hAnsi="Times New Roman" w:cs="Times New Roman"/>
          <w:sz w:val="28"/>
          <w:szCs w:val="28"/>
        </w:rPr>
        <w:t xml:space="preserve">savukārt </w:t>
      </w:r>
      <w:r w:rsidR="003F7872" w:rsidRPr="006648D4">
        <w:rPr>
          <w:rFonts w:ascii="Times New Roman" w:hAnsi="Times New Roman" w:cs="Times New Roman"/>
          <w:sz w:val="28"/>
          <w:szCs w:val="28"/>
        </w:rPr>
        <w:t xml:space="preserve">skaņu </w:t>
      </w:r>
      <w:r w:rsidR="00557466" w:rsidRPr="006648D4">
        <w:rPr>
          <w:rFonts w:ascii="Times New Roman" w:hAnsi="Times New Roman" w:cs="Times New Roman"/>
          <w:sz w:val="28"/>
          <w:szCs w:val="28"/>
        </w:rPr>
        <w:t xml:space="preserve">ieraksta </w:t>
      </w:r>
      <w:proofErr w:type="spellStart"/>
      <w:r w:rsidR="00061741" w:rsidRPr="006648D4">
        <w:rPr>
          <w:rFonts w:ascii="Times New Roman" w:hAnsi="Times New Roman" w:cs="Times New Roman"/>
          <w:sz w:val="28"/>
          <w:szCs w:val="28"/>
        </w:rPr>
        <w:t>audioprotokola</w:t>
      </w:r>
      <w:proofErr w:type="spellEnd"/>
      <w:r w:rsidR="008903F4" w:rsidRPr="006648D4">
        <w:rPr>
          <w:rFonts w:ascii="Times New Roman" w:hAnsi="Times New Roman" w:cs="Times New Roman"/>
          <w:sz w:val="28"/>
          <w:szCs w:val="28"/>
        </w:rPr>
        <w:t xml:space="preserve"> pieejamību</w:t>
      </w:r>
      <w:r w:rsidR="00061741" w:rsidRPr="006648D4">
        <w:rPr>
          <w:rFonts w:ascii="Times New Roman" w:hAnsi="Times New Roman" w:cs="Times New Roman"/>
          <w:sz w:val="28"/>
          <w:szCs w:val="28"/>
        </w:rPr>
        <w:t xml:space="preserve"> </w:t>
      </w:r>
      <w:r w:rsidR="00557466" w:rsidRPr="006648D4">
        <w:rPr>
          <w:rFonts w:ascii="Times New Roman" w:hAnsi="Times New Roman" w:cs="Times New Roman"/>
          <w:sz w:val="28"/>
          <w:szCs w:val="28"/>
        </w:rPr>
        <w:t>– pēc tr</w:t>
      </w:r>
      <w:r w:rsidR="005321FC" w:rsidRPr="006648D4">
        <w:rPr>
          <w:rFonts w:ascii="Times New Roman" w:hAnsi="Times New Roman" w:cs="Times New Roman"/>
          <w:sz w:val="28"/>
          <w:szCs w:val="28"/>
        </w:rPr>
        <w:t>im</w:t>
      </w:r>
      <w:r w:rsidR="00557466" w:rsidRPr="006648D4">
        <w:rPr>
          <w:rFonts w:ascii="Times New Roman" w:hAnsi="Times New Roman" w:cs="Times New Roman"/>
          <w:sz w:val="28"/>
          <w:szCs w:val="28"/>
        </w:rPr>
        <w:t xml:space="preserve"> </w:t>
      </w:r>
      <w:r w:rsidR="00A1005F" w:rsidRPr="006648D4">
        <w:rPr>
          <w:rFonts w:ascii="Times New Roman" w:hAnsi="Times New Roman" w:cs="Times New Roman"/>
          <w:sz w:val="28"/>
          <w:szCs w:val="28"/>
        </w:rPr>
        <w:t>darb</w:t>
      </w:r>
      <w:r w:rsidR="00557466" w:rsidRPr="006648D4">
        <w:rPr>
          <w:rFonts w:ascii="Times New Roman" w:hAnsi="Times New Roman" w:cs="Times New Roman"/>
          <w:sz w:val="28"/>
          <w:szCs w:val="28"/>
        </w:rPr>
        <w:t>dienām</w:t>
      </w:r>
      <w:r w:rsidR="003F7872" w:rsidRPr="006648D4">
        <w:rPr>
          <w:rFonts w:ascii="Times New Roman" w:hAnsi="Times New Roman" w:cs="Times New Roman"/>
          <w:sz w:val="28"/>
          <w:szCs w:val="28"/>
        </w:rPr>
        <w:t>.</w:t>
      </w:r>
      <w:r w:rsidRPr="006648D4">
        <w:rPr>
          <w:rFonts w:ascii="Times New Roman" w:hAnsi="Times New Roman" w:cs="Times New Roman"/>
          <w:sz w:val="28"/>
          <w:szCs w:val="28"/>
        </w:rPr>
        <w:t>"</w:t>
      </w:r>
      <w:r w:rsidR="005321FC" w:rsidRPr="006648D4">
        <w:rPr>
          <w:rFonts w:ascii="Times New Roman" w:hAnsi="Times New Roman" w:cs="Times New Roman"/>
          <w:sz w:val="28"/>
          <w:szCs w:val="28"/>
        </w:rPr>
        <w:t>;</w:t>
      </w:r>
    </w:p>
    <w:p w14:paraId="61AE88D9" w14:textId="77777777" w:rsidR="00CC496F" w:rsidRPr="006648D4" w:rsidRDefault="00CC496F" w:rsidP="008D38FE">
      <w:pPr>
        <w:pStyle w:val="ListParagraph"/>
        <w:spacing w:after="0" w:line="240" w:lineRule="auto"/>
        <w:ind w:left="0" w:firstLine="709"/>
        <w:jc w:val="both"/>
        <w:rPr>
          <w:rFonts w:ascii="Times New Roman" w:hAnsi="Times New Roman" w:cs="Times New Roman"/>
          <w:sz w:val="28"/>
          <w:szCs w:val="28"/>
        </w:rPr>
      </w:pPr>
    </w:p>
    <w:p w14:paraId="3E4F3696" w14:textId="640D4B7D" w:rsidR="0037538D" w:rsidRPr="006648D4" w:rsidRDefault="00CC496F"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5</w:t>
      </w:r>
      <w:r w:rsidRPr="006648D4">
        <w:rPr>
          <w:rFonts w:ascii="Times New Roman" w:hAnsi="Times New Roman" w:cs="Times New Roman"/>
          <w:sz w:val="28"/>
          <w:szCs w:val="28"/>
        </w:rPr>
        <w:t>. </w:t>
      </w:r>
      <w:r w:rsidR="008903F4" w:rsidRPr="006648D4">
        <w:rPr>
          <w:rFonts w:ascii="Times New Roman" w:hAnsi="Times New Roman" w:cs="Times New Roman"/>
          <w:sz w:val="28"/>
          <w:szCs w:val="28"/>
        </w:rPr>
        <w:t>p</w:t>
      </w:r>
      <w:r w:rsidR="00983231" w:rsidRPr="006648D4">
        <w:rPr>
          <w:rFonts w:ascii="Times New Roman" w:hAnsi="Times New Roman" w:cs="Times New Roman"/>
          <w:sz w:val="28"/>
          <w:szCs w:val="28"/>
        </w:rPr>
        <w:t>apildināt 64.</w:t>
      </w:r>
      <w:r w:rsidR="005321FC" w:rsidRPr="006648D4">
        <w:rPr>
          <w:rFonts w:ascii="Times New Roman" w:hAnsi="Times New Roman" w:cs="Times New Roman"/>
          <w:sz w:val="28"/>
          <w:szCs w:val="28"/>
        </w:rPr>
        <w:t> </w:t>
      </w:r>
      <w:r w:rsidR="00983231" w:rsidRPr="006648D4">
        <w:rPr>
          <w:rFonts w:ascii="Times New Roman" w:hAnsi="Times New Roman" w:cs="Times New Roman"/>
          <w:sz w:val="28"/>
          <w:szCs w:val="28"/>
        </w:rPr>
        <w:t>punktu</w:t>
      </w:r>
      <w:r w:rsidR="005C51F5" w:rsidRPr="006648D4">
        <w:rPr>
          <w:rFonts w:ascii="Times New Roman" w:hAnsi="Times New Roman" w:cs="Times New Roman"/>
          <w:sz w:val="28"/>
          <w:szCs w:val="28"/>
        </w:rPr>
        <w:t xml:space="preserve"> aiz vārda </w:t>
      </w:r>
      <w:r w:rsidR="008D38FE" w:rsidRPr="006648D4">
        <w:rPr>
          <w:rFonts w:ascii="Times New Roman" w:hAnsi="Times New Roman" w:cs="Times New Roman"/>
          <w:sz w:val="28"/>
          <w:szCs w:val="28"/>
        </w:rPr>
        <w:t>"</w:t>
      </w:r>
      <w:r w:rsidR="00664CF9" w:rsidRPr="006648D4">
        <w:rPr>
          <w:rFonts w:ascii="Times New Roman" w:hAnsi="Times New Roman" w:cs="Times New Roman"/>
          <w:sz w:val="28"/>
          <w:szCs w:val="28"/>
        </w:rPr>
        <w:t>neprecizitātes</w:t>
      </w:r>
      <w:r w:rsidR="008D38FE" w:rsidRPr="006648D4">
        <w:rPr>
          <w:rFonts w:ascii="Times New Roman" w:hAnsi="Times New Roman" w:cs="Times New Roman"/>
          <w:sz w:val="28"/>
          <w:szCs w:val="28"/>
        </w:rPr>
        <w:t>"</w:t>
      </w:r>
      <w:r w:rsidR="00664CF9" w:rsidRPr="006648D4">
        <w:rPr>
          <w:rFonts w:ascii="Times New Roman" w:hAnsi="Times New Roman" w:cs="Times New Roman"/>
          <w:sz w:val="28"/>
          <w:szCs w:val="28"/>
        </w:rPr>
        <w:t xml:space="preserve"> </w:t>
      </w:r>
      <w:r w:rsidR="00983231" w:rsidRPr="006648D4">
        <w:rPr>
          <w:rFonts w:ascii="Times New Roman" w:hAnsi="Times New Roman" w:cs="Times New Roman"/>
          <w:sz w:val="28"/>
          <w:szCs w:val="28"/>
        </w:rPr>
        <w:t xml:space="preserve">ar </w:t>
      </w:r>
      <w:r w:rsidR="00664CF9" w:rsidRPr="006648D4">
        <w:rPr>
          <w:rFonts w:ascii="Times New Roman" w:hAnsi="Times New Roman" w:cs="Times New Roman"/>
          <w:sz w:val="28"/>
          <w:szCs w:val="28"/>
        </w:rPr>
        <w:t xml:space="preserve">vārdiem </w:t>
      </w:r>
      <w:r w:rsidR="008D38FE" w:rsidRPr="006648D4">
        <w:rPr>
          <w:rFonts w:ascii="Times New Roman" w:hAnsi="Times New Roman" w:cs="Times New Roman"/>
          <w:sz w:val="28"/>
          <w:szCs w:val="28"/>
        </w:rPr>
        <w:t>"</w:t>
      </w:r>
      <w:r w:rsidR="005C51F5" w:rsidRPr="006648D4">
        <w:rPr>
          <w:rFonts w:ascii="Times New Roman" w:hAnsi="Times New Roman" w:cs="Times New Roman"/>
          <w:sz w:val="28"/>
          <w:szCs w:val="28"/>
        </w:rPr>
        <w:t xml:space="preserve">izņemot gadījumu, kad </w:t>
      </w:r>
      <w:r w:rsidR="00983231" w:rsidRPr="006648D4">
        <w:rPr>
          <w:rFonts w:ascii="Times New Roman" w:hAnsi="Times New Roman" w:cs="Times New Roman"/>
          <w:sz w:val="28"/>
          <w:szCs w:val="28"/>
        </w:rPr>
        <w:t xml:space="preserve">bāriņtiesas sēdes gaita pilnā apjomā fiksēta, izmantojot </w:t>
      </w:r>
      <w:r w:rsidR="005A7EC0" w:rsidRPr="006648D4">
        <w:rPr>
          <w:rFonts w:ascii="Times New Roman" w:hAnsi="Times New Roman" w:cs="Times New Roman"/>
          <w:sz w:val="28"/>
          <w:szCs w:val="28"/>
        </w:rPr>
        <w:t>skaņu ierakstu</w:t>
      </w:r>
      <w:r w:rsidR="008D38FE" w:rsidRPr="006648D4">
        <w:rPr>
          <w:rFonts w:ascii="Times New Roman" w:hAnsi="Times New Roman" w:cs="Times New Roman"/>
          <w:sz w:val="28"/>
          <w:szCs w:val="28"/>
        </w:rPr>
        <w:t>"</w:t>
      </w:r>
      <w:r w:rsidR="008903F4" w:rsidRPr="006648D4">
        <w:rPr>
          <w:rFonts w:ascii="Times New Roman" w:hAnsi="Times New Roman" w:cs="Times New Roman"/>
          <w:sz w:val="28"/>
          <w:szCs w:val="28"/>
        </w:rPr>
        <w:t>;</w:t>
      </w:r>
    </w:p>
    <w:p w14:paraId="05EBB9EF" w14:textId="7C1FEE87" w:rsidR="00AC0E4C" w:rsidRPr="006648D4" w:rsidRDefault="00CC496F"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AC0E4C" w:rsidRPr="006648D4">
        <w:rPr>
          <w:rFonts w:ascii="Times New Roman" w:hAnsi="Times New Roman" w:cs="Times New Roman"/>
          <w:sz w:val="28"/>
          <w:szCs w:val="28"/>
        </w:rPr>
        <w:t>2</w:t>
      </w:r>
      <w:r w:rsidR="001120A1" w:rsidRPr="006648D4">
        <w:rPr>
          <w:rFonts w:ascii="Times New Roman" w:hAnsi="Times New Roman" w:cs="Times New Roman"/>
          <w:sz w:val="28"/>
          <w:szCs w:val="28"/>
        </w:rPr>
        <w:t>6</w:t>
      </w:r>
      <w:r w:rsidR="00AC0E4C" w:rsidRPr="006648D4">
        <w:rPr>
          <w:rFonts w:ascii="Times New Roman" w:hAnsi="Times New Roman" w:cs="Times New Roman"/>
          <w:sz w:val="28"/>
          <w:szCs w:val="28"/>
        </w:rPr>
        <w:t xml:space="preserve">. </w:t>
      </w:r>
      <w:r w:rsidR="008903F4" w:rsidRPr="006648D4">
        <w:rPr>
          <w:rFonts w:ascii="Times New Roman" w:hAnsi="Times New Roman" w:cs="Times New Roman"/>
          <w:sz w:val="28"/>
          <w:szCs w:val="28"/>
        </w:rPr>
        <w:t>p</w:t>
      </w:r>
      <w:r w:rsidR="00AC0E4C" w:rsidRPr="006648D4">
        <w:rPr>
          <w:rFonts w:ascii="Times New Roman" w:hAnsi="Times New Roman" w:cs="Times New Roman"/>
          <w:sz w:val="28"/>
          <w:szCs w:val="28"/>
        </w:rPr>
        <w:t>apildināt 70.</w:t>
      </w:r>
      <w:r w:rsidR="005321FC" w:rsidRPr="006648D4">
        <w:rPr>
          <w:rFonts w:ascii="Times New Roman" w:hAnsi="Times New Roman" w:cs="Times New Roman"/>
          <w:sz w:val="28"/>
          <w:szCs w:val="28"/>
        </w:rPr>
        <w:t> </w:t>
      </w:r>
      <w:r w:rsidR="00AC0E4C" w:rsidRPr="006648D4">
        <w:rPr>
          <w:rFonts w:ascii="Times New Roman" w:hAnsi="Times New Roman" w:cs="Times New Roman"/>
          <w:sz w:val="28"/>
          <w:szCs w:val="28"/>
        </w:rPr>
        <w:t>punkt</w:t>
      </w:r>
      <w:r w:rsidR="006B5B8E" w:rsidRPr="006648D4">
        <w:rPr>
          <w:rFonts w:ascii="Times New Roman" w:hAnsi="Times New Roman" w:cs="Times New Roman"/>
          <w:sz w:val="28"/>
          <w:szCs w:val="28"/>
        </w:rPr>
        <w:t xml:space="preserve">a pirmo teikumu </w:t>
      </w:r>
      <w:r w:rsidR="00AC0E4C" w:rsidRPr="006648D4">
        <w:rPr>
          <w:rFonts w:ascii="Times New Roman" w:hAnsi="Times New Roman" w:cs="Times New Roman"/>
          <w:sz w:val="28"/>
          <w:szCs w:val="28"/>
        </w:rPr>
        <w:t>aiz vārd</w:t>
      </w:r>
      <w:r w:rsidR="006B5B8E" w:rsidRPr="006648D4">
        <w:rPr>
          <w:rFonts w:ascii="Times New Roman" w:hAnsi="Times New Roman" w:cs="Times New Roman"/>
          <w:sz w:val="28"/>
          <w:szCs w:val="28"/>
        </w:rPr>
        <w:t>a</w:t>
      </w:r>
      <w:r w:rsidR="00AC0E4C" w:rsidRPr="006648D4">
        <w:rPr>
          <w:rFonts w:ascii="Times New Roman" w:hAnsi="Times New Roman" w:cs="Times New Roman"/>
          <w:sz w:val="28"/>
          <w:szCs w:val="28"/>
        </w:rPr>
        <w:t xml:space="preserve"> </w:t>
      </w:r>
      <w:r w:rsidR="008D38FE" w:rsidRPr="006648D4">
        <w:rPr>
          <w:rFonts w:ascii="Times New Roman" w:hAnsi="Times New Roman" w:cs="Times New Roman"/>
          <w:sz w:val="28"/>
          <w:szCs w:val="28"/>
        </w:rPr>
        <w:t>"</w:t>
      </w:r>
      <w:r w:rsidR="006B5B8E" w:rsidRPr="006648D4">
        <w:rPr>
          <w:rFonts w:ascii="Times New Roman" w:hAnsi="Times New Roman" w:cs="Times New Roman"/>
          <w:sz w:val="28"/>
          <w:szCs w:val="28"/>
          <w:shd w:val="clear" w:color="auto" w:fill="FFFFFF"/>
        </w:rPr>
        <w:t>norakstu</w:t>
      </w:r>
      <w:r w:rsidR="008D38FE" w:rsidRPr="006648D4">
        <w:rPr>
          <w:rFonts w:ascii="Times New Roman" w:hAnsi="Times New Roman" w:cs="Times New Roman"/>
          <w:sz w:val="28"/>
          <w:szCs w:val="28"/>
        </w:rPr>
        <w:t>"</w:t>
      </w:r>
      <w:r w:rsidR="00AC0E4C" w:rsidRPr="006648D4">
        <w:rPr>
          <w:rFonts w:ascii="Times New Roman" w:hAnsi="Times New Roman" w:cs="Times New Roman"/>
          <w:sz w:val="28"/>
          <w:szCs w:val="28"/>
        </w:rPr>
        <w:t xml:space="preserve"> ar vārdiem </w:t>
      </w:r>
      <w:r w:rsidR="008D38FE" w:rsidRPr="006648D4">
        <w:rPr>
          <w:rFonts w:ascii="Times New Roman" w:hAnsi="Times New Roman" w:cs="Times New Roman"/>
          <w:sz w:val="28"/>
          <w:szCs w:val="28"/>
        </w:rPr>
        <w:t>"</w:t>
      </w:r>
      <w:r w:rsidR="00AC0E4C" w:rsidRPr="006648D4">
        <w:rPr>
          <w:rFonts w:ascii="Times New Roman" w:hAnsi="Times New Roman" w:cs="Times New Roman"/>
          <w:sz w:val="28"/>
          <w:szCs w:val="28"/>
        </w:rPr>
        <w:t>Paziņošanas likumā noteiktajā kārtībā</w:t>
      </w:r>
      <w:r w:rsidR="008D38FE" w:rsidRPr="006648D4">
        <w:rPr>
          <w:rFonts w:ascii="Times New Roman" w:hAnsi="Times New Roman" w:cs="Times New Roman"/>
          <w:sz w:val="28"/>
          <w:szCs w:val="28"/>
        </w:rPr>
        <w:t>"</w:t>
      </w:r>
      <w:r w:rsidR="008903F4" w:rsidRPr="006648D4">
        <w:rPr>
          <w:rFonts w:ascii="Times New Roman" w:hAnsi="Times New Roman" w:cs="Times New Roman"/>
          <w:sz w:val="28"/>
          <w:szCs w:val="28"/>
        </w:rPr>
        <w:t>;</w:t>
      </w:r>
    </w:p>
    <w:p w14:paraId="59A691A7" w14:textId="7D3CE071" w:rsidR="001B0FD4" w:rsidRPr="006648D4" w:rsidRDefault="00CC496F" w:rsidP="008D38FE">
      <w:pPr>
        <w:spacing w:after="0" w:line="240" w:lineRule="auto"/>
        <w:ind w:firstLine="709"/>
        <w:jc w:val="both"/>
        <w:rPr>
          <w:rFonts w:ascii="Times New Roman" w:hAnsi="Times New Roman" w:cs="Times New Roman"/>
          <w:sz w:val="28"/>
          <w:szCs w:val="28"/>
          <w:shd w:val="clear" w:color="auto" w:fill="FFFFFF"/>
        </w:rPr>
      </w:pPr>
      <w:r w:rsidRPr="006648D4">
        <w:rPr>
          <w:rFonts w:ascii="Times New Roman" w:hAnsi="Times New Roman" w:cs="Times New Roman"/>
          <w:sz w:val="28"/>
          <w:szCs w:val="28"/>
          <w:shd w:val="clear" w:color="auto" w:fill="FFFFFF"/>
        </w:rPr>
        <w:t>1.</w:t>
      </w:r>
      <w:r w:rsidR="007D4CAF" w:rsidRPr="006648D4">
        <w:rPr>
          <w:rFonts w:ascii="Times New Roman" w:hAnsi="Times New Roman" w:cs="Times New Roman"/>
          <w:sz w:val="28"/>
          <w:szCs w:val="28"/>
          <w:shd w:val="clear" w:color="auto" w:fill="FFFFFF"/>
        </w:rPr>
        <w:t>2</w:t>
      </w:r>
      <w:r w:rsidR="001120A1" w:rsidRPr="006648D4">
        <w:rPr>
          <w:rFonts w:ascii="Times New Roman" w:hAnsi="Times New Roman" w:cs="Times New Roman"/>
          <w:sz w:val="28"/>
          <w:szCs w:val="28"/>
          <w:shd w:val="clear" w:color="auto" w:fill="FFFFFF"/>
        </w:rPr>
        <w:t>7</w:t>
      </w:r>
      <w:r w:rsidR="007D4CAF" w:rsidRPr="006648D4">
        <w:rPr>
          <w:rFonts w:ascii="Times New Roman" w:hAnsi="Times New Roman" w:cs="Times New Roman"/>
          <w:sz w:val="28"/>
          <w:szCs w:val="28"/>
          <w:shd w:val="clear" w:color="auto" w:fill="FFFFFF"/>
        </w:rPr>
        <w:t>.</w:t>
      </w:r>
      <w:r w:rsidR="008903F4" w:rsidRPr="006648D4">
        <w:rPr>
          <w:rFonts w:ascii="Times New Roman" w:hAnsi="Times New Roman" w:cs="Times New Roman"/>
          <w:sz w:val="28"/>
          <w:szCs w:val="28"/>
          <w:shd w:val="clear" w:color="auto" w:fill="FFFFFF"/>
        </w:rPr>
        <w:t> </w:t>
      </w:r>
      <w:r w:rsidR="001B0FD4" w:rsidRPr="006648D4">
        <w:rPr>
          <w:rFonts w:ascii="Times New Roman" w:hAnsi="Times New Roman" w:cs="Times New Roman"/>
          <w:sz w:val="28"/>
          <w:szCs w:val="28"/>
          <w:shd w:val="clear" w:color="auto" w:fill="FFFFFF"/>
        </w:rPr>
        <w:t>izteikt</w:t>
      </w:r>
      <w:r w:rsidR="002934A7" w:rsidRPr="006648D4">
        <w:rPr>
          <w:rFonts w:ascii="Times New Roman" w:hAnsi="Times New Roman" w:cs="Times New Roman"/>
          <w:sz w:val="28"/>
          <w:szCs w:val="28"/>
          <w:shd w:val="clear" w:color="auto" w:fill="FFFFFF"/>
        </w:rPr>
        <w:t xml:space="preserve"> 73.</w:t>
      </w:r>
      <w:r w:rsidR="001B0FD4" w:rsidRPr="006648D4">
        <w:rPr>
          <w:rFonts w:ascii="Times New Roman" w:hAnsi="Times New Roman" w:cs="Times New Roman"/>
          <w:sz w:val="28"/>
          <w:szCs w:val="28"/>
          <w:shd w:val="clear" w:color="auto" w:fill="FFFFFF"/>
        </w:rPr>
        <w:t> </w:t>
      </w:r>
      <w:r w:rsidR="002934A7" w:rsidRPr="006648D4">
        <w:rPr>
          <w:rFonts w:ascii="Times New Roman" w:hAnsi="Times New Roman" w:cs="Times New Roman"/>
          <w:sz w:val="28"/>
          <w:szCs w:val="28"/>
          <w:shd w:val="clear" w:color="auto" w:fill="FFFFFF"/>
        </w:rPr>
        <w:t xml:space="preserve">punktu </w:t>
      </w:r>
      <w:r w:rsidR="001B0FD4" w:rsidRPr="006648D4">
        <w:rPr>
          <w:rFonts w:ascii="Times New Roman" w:hAnsi="Times New Roman" w:cs="Times New Roman"/>
          <w:sz w:val="28"/>
          <w:szCs w:val="28"/>
          <w:shd w:val="clear" w:color="auto" w:fill="FFFFFF"/>
        </w:rPr>
        <w:t>šādā redakcijā:</w:t>
      </w:r>
    </w:p>
    <w:p w14:paraId="23594181" w14:textId="77777777" w:rsidR="001B0FD4" w:rsidRPr="006648D4" w:rsidRDefault="001B0FD4" w:rsidP="008D38FE">
      <w:pPr>
        <w:spacing w:after="0" w:line="240" w:lineRule="auto"/>
        <w:ind w:firstLine="709"/>
        <w:jc w:val="both"/>
        <w:rPr>
          <w:rFonts w:ascii="Times New Roman" w:hAnsi="Times New Roman" w:cs="Times New Roman"/>
          <w:sz w:val="28"/>
          <w:szCs w:val="28"/>
          <w:shd w:val="clear" w:color="auto" w:fill="FFFFFF"/>
        </w:rPr>
      </w:pPr>
    </w:p>
    <w:p w14:paraId="5DEC3608" w14:textId="4A401ADC" w:rsidR="001B0FD4" w:rsidRPr="006648D4" w:rsidRDefault="001B0FD4" w:rsidP="008D38FE">
      <w:pPr>
        <w:spacing w:after="0" w:line="240" w:lineRule="auto"/>
        <w:ind w:firstLine="709"/>
        <w:jc w:val="both"/>
        <w:rPr>
          <w:rFonts w:ascii="Times New Roman" w:hAnsi="Times New Roman" w:cs="Times New Roman"/>
          <w:sz w:val="28"/>
          <w:szCs w:val="28"/>
          <w:shd w:val="clear" w:color="auto" w:fill="FFFFFF"/>
        </w:rPr>
      </w:pPr>
      <w:r w:rsidRPr="006648D4">
        <w:rPr>
          <w:rFonts w:ascii="Times New Roman" w:hAnsi="Times New Roman" w:cs="Times New Roman"/>
          <w:sz w:val="28"/>
          <w:szCs w:val="28"/>
        </w:rPr>
        <w:t>"</w:t>
      </w:r>
      <w:r w:rsidRPr="006648D4">
        <w:rPr>
          <w:rFonts w:ascii="Times New Roman" w:hAnsi="Times New Roman" w:cs="Times New Roman"/>
          <w:sz w:val="28"/>
          <w:szCs w:val="28"/>
          <w:shd w:val="clear" w:color="auto" w:fill="FFFFFF"/>
        </w:rPr>
        <w:t xml:space="preserve">73. </w:t>
      </w:r>
      <w:r w:rsidR="00334579" w:rsidRPr="006648D4">
        <w:rPr>
          <w:rFonts w:ascii="Times New Roman" w:hAnsi="Times New Roman" w:cs="Times New Roman"/>
          <w:sz w:val="28"/>
          <w:szCs w:val="28"/>
          <w:shd w:val="clear" w:color="auto" w:fill="FFFFFF"/>
        </w:rPr>
        <w:t>Riska novērtēšan</w:t>
      </w:r>
      <w:r w:rsidR="005D1D27">
        <w:rPr>
          <w:rFonts w:ascii="Times New Roman" w:hAnsi="Times New Roman" w:cs="Times New Roman"/>
          <w:sz w:val="28"/>
          <w:szCs w:val="28"/>
          <w:shd w:val="clear" w:color="auto" w:fill="FFFFFF"/>
        </w:rPr>
        <w:t>a veicama,</w:t>
      </w:r>
      <w:r w:rsidR="00334579" w:rsidRPr="006648D4">
        <w:rPr>
          <w:rFonts w:ascii="Times New Roman" w:hAnsi="Times New Roman" w:cs="Times New Roman"/>
          <w:sz w:val="28"/>
          <w:szCs w:val="28"/>
          <w:shd w:val="clear" w:color="auto" w:fill="FFFFFF"/>
        </w:rPr>
        <w:t xml:space="preserve"> </w:t>
      </w:r>
      <w:r w:rsidRPr="006648D4">
        <w:rPr>
          <w:rFonts w:ascii="Times New Roman" w:hAnsi="Times New Roman" w:cs="Times New Roman"/>
          <w:sz w:val="28"/>
          <w:szCs w:val="28"/>
          <w:shd w:val="clear" w:color="auto" w:fill="FFFFFF"/>
        </w:rPr>
        <w:t>ierosin</w:t>
      </w:r>
      <w:r w:rsidR="005D1D27">
        <w:rPr>
          <w:rFonts w:ascii="Times New Roman" w:hAnsi="Times New Roman" w:cs="Times New Roman"/>
          <w:sz w:val="28"/>
          <w:szCs w:val="28"/>
          <w:shd w:val="clear" w:color="auto" w:fill="FFFFFF"/>
        </w:rPr>
        <w:t>ot</w:t>
      </w:r>
      <w:r w:rsidRPr="006648D4">
        <w:rPr>
          <w:rFonts w:ascii="Times New Roman" w:hAnsi="Times New Roman" w:cs="Times New Roman"/>
          <w:sz w:val="28"/>
          <w:szCs w:val="28"/>
          <w:shd w:val="clear" w:color="auto" w:fill="FFFFFF"/>
        </w:rPr>
        <w:t xml:space="preserve"> liet</w:t>
      </w:r>
      <w:r w:rsidR="005D1D27">
        <w:rPr>
          <w:rFonts w:ascii="Times New Roman" w:hAnsi="Times New Roman" w:cs="Times New Roman"/>
          <w:sz w:val="28"/>
          <w:szCs w:val="28"/>
          <w:shd w:val="clear" w:color="auto" w:fill="FFFFFF"/>
        </w:rPr>
        <w:t>u</w:t>
      </w:r>
      <w:r w:rsidRPr="006648D4">
        <w:rPr>
          <w:rFonts w:ascii="Times New Roman" w:hAnsi="Times New Roman" w:cs="Times New Roman"/>
          <w:sz w:val="28"/>
          <w:szCs w:val="28"/>
          <w:shd w:val="clear" w:color="auto" w:fill="FFFFFF"/>
        </w:rPr>
        <w:t xml:space="preserve"> par bērna aizgādības tiesību pārtraukšanu vecākiem </w:t>
      </w:r>
      <w:r w:rsidR="005D1D27">
        <w:rPr>
          <w:rFonts w:ascii="Times New Roman" w:hAnsi="Times New Roman" w:cs="Times New Roman"/>
          <w:sz w:val="28"/>
          <w:szCs w:val="28"/>
          <w:shd w:val="clear" w:color="auto" w:fill="FFFFFF"/>
        </w:rPr>
        <w:t xml:space="preserve">un </w:t>
      </w:r>
      <w:r w:rsidR="005D1D27" w:rsidRPr="006648D4">
        <w:rPr>
          <w:rFonts w:ascii="Times New Roman" w:hAnsi="Times New Roman" w:cs="Times New Roman"/>
          <w:sz w:val="28"/>
          <w:szCs w:val="28"/>
          <w:shd w:val="clear" w:color="auto" w:fill="FFFFFF"/>
        </w:rPr>
        <w:t xml:space="preserve">pirms </w:t>
      </w:r>
      <w:r w:rsidR="00696430" w:rsidRPr="006648D4">
        <w:rPr>
          <w:rFonts w:ascii="Times New Roman" w:hAnsi="Times New Roman" w:cs="Times New Roman"/>
          <w:sz w:val="28"/>
          <w:szCs w:val="28"/>
          <w:shd w:val="clear" w:color="auto" w:fill="FFFFFF"/>
        </w:rPr>
        <w:t>bāriņtiesa</w:t>
      </w:r>
      <w:r w:rsidR="005D1D27">
        <w:rPr>
          <w:rFonts w:ascii="Times New Roman" w:hAnsi="Times New Roman" w:cs="Times New Roman"/>
          <w:sz w:val="28"/>
          <w:szCs w:val="28"/>
          <w:shd w:val="clear" w:color="auto" w:fill="FFFFFF"/>
        </w:rPr>
        <w:t>s</w:t>
      </w:r>
      <w:r w:rsidR="00696430" w:rsidRPr="006648D4">
        <w:rPr>
          <w:rFonts w:ascii="Times New Roman" w:hAnsi="Times New Roman" w:cs="Times New Roman"/>
          <w:sz w:val="28"/>
          <w:szCs w:val="28"/>
          <w:shd w:val="clear" w:color="auto" w:fill="FFFFFF"/>
        </w:rPr>
        <w:t xml:space="preserve"> </w:t>
      </w:r>
      <w:r w:rsidRPr="006648D4">
        <w:rPr>
          <w:rFonts w:ascii="Times New Roman" w:hAnsi="Times New Roman" w:cs="Times New Roman"/>
          <w:sz w:val="28"/>
          <w:szCs w:val="28"/>
          <w:shd w:val="clear" w:color="auto" w:fill="FFFFFF"/>
        </w:rPr>
        <w:t>lēmuma pieņemšanas attiecīgajā lietā, izņemot gadījumu, kad tiek pieņemts vienpersonisks lēmums saskaņā ar Bāriņtiesu likuma 23. pantu.</w:t>
      </w:r>
      <w:r w:rsidRPr="006648D4">
        <w:rPr>
          <w:rFonts w:ascii="Times New Roman" w:hAnsi="Times New Roman" w:cs="Times New Roman"/>
          <w:sz w:val="28"/>
          <w:szCs w:val="28"/>
        </w:rPr>
        <w:t>";</w:t>
      </w:r>
    </w:p>
    <w:p w14:paraId="7451512C" w14:textId="77777777" w:rsidR="001B0FD4" w:rsidRPr="006648D4" w:rsidRDefault="001B0FD4" w:rsidP="008D38FE">
      <w:pPr>
        <w:spacing w:after="0" w:line="240" w:lineRule="auto"/>
        <w:ind w:firstLine="709"/>
        <w:jc w:val="both"/>
        <w:rPr>
          <w:rFonts w:ascii="Times New Roman" w:hAnsi="Times New Roman" w:cs="Times New Roman"/>
          <w:sz w:val="28"/>
          <w:szCs w:val="28"/>
          <w:shd w:val="clear" w:color="auto" w:fill="FFFFFF"/>
        </w:rPr>
      </w:pPr>
    </w:p>
    <w:p w14:paraId="1ECABDC3" w14:textId="4D65794F" w:rsidR="009A3A71" w:rsidRPr="006648D4" w:rsidRDefault="00CC496F"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8</w:t>
      </w:r>
      <w:r w:rsidRPr="006648D4">
        <w:rPr>
          <w:rFonts w:ascii="Times New Roman" w:hAnsi="Times New Roman" w:cs="Times New Roman"/>
          <w:sz w:val="28"/>
          <w:szCs w:val="28"/>
        </w:rPr>
        <w:t>. </w:t>
      </w:r>
      <w:r w:rsidR="008903F4" w:rsidRPr="006648D4">
        <w:rPr>
          <w:rFonts w:ascii="Times New Roman" w:hAnsi="Times New Roman" w:cs="Times New Roman"/>
          <w:sz w:val="28"/>
          <w:szCs w:val="28"/>
        </w:rPr>
        <w:t>i</w:t>
      </w:r>
      <w:r w:rsidR="00F257ED" w:rsidRPr="006648D4">
        <w:rPr>
          <w:rFonts w:ascii="Times New Roman" w:hAnsi="Times New Roman" w:cs="Times New Roman"/>
          <w:sz w:val="28"/>
          <w:szCs w:val="28"/>
        </w:rPr>
        <w:t>zteikt 8</w:t>
      </w:r>
      <w:r w:rsidR="00382DB2" w:rsidRPr="006648D4">
        <w:rPr>
          <w:rFonts w:ascii="Times New Roman" w:hAnsi="Times New Roman" w:cs="Times New Roman"/>
          <w:sz w:val="28"/>
          <w:szCs w:val="28"/>
        </w:rPr>
        <w:t>0</w:t>
      </w:r>
      <w:r w:rsidR="00F257ED" w:rsidRPr="006648D4">
        <w:rPr>
          <w:rFonts w:ascii="Times New Roman" w:hAnsi="Times New Roman" w:cs="Times New Roman"/>
          <w:sz w:val="28"/>
          <w:szCs w:val="28"/>
        </w:rPr>
        <w:t>.</w:t>
      </w:r>
      <w:r w:rsidRPr="006648D4">
        <w:rPr>
          <w:rFonts w:ascii="Times New Roman" w:hAnsi="Times New Roman" w:cs="Times New Roman"/>
          <w:sz w:val="28"/>
          <w:szCs w:val="28"/>
        </w:rPr>
        <w:t xml:space="preserve"> un 81. </w:t>
      </w:r>
      <w:r w:rsidR="00F257ED" w:rsidRPr="006648D4">
        <w:rPr>
          <w:rFonts w:ascii="Times New Roman" w:hAnsi="Times New Roman" w:cs="Times New Roman"/>
          <w:sz w:val="28"/>
          <w:szCs w:val="28"/>
        </w:rPr>
        <w:t>punktu šādā redakcijā:</w:t>
      </w:r>
    </w:p>
    <w:p w14:paraId="47C57B6F" w14:textId="77777777" w:rsidR="008D38FE" w:rsidRPr="006648D4" w:rsidRDefault="008D38FE" w:rsidP="008D38FE">
      <w:pPr>
        <w:spacing w:after="0" w:line="240" w:lineRule="auto"/>
        <w:ind w:firstLine="709"/>
        <w:jc w:val="both"/>
        <w:rPr>
          <w:rFonts w:ascii="Times New Roman" w:hAnsi="Times New Roman" w:cs="Times New Roman"/>
          <w:sz w:val="28"/>
          <w:szCs w:val="28"/>
        </w:rPr>
      </w:pPr>
    </w:p>
    <w:p w14:paraId="3DC1FE83" w14:textId="6B9A2813" w:rsidR="00AA7C8F" w:rsidRPr="006648D4" w:rsidRDefault="008D38FE"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F257ED" w:rsidRPr="006648D4">
        <w:rPr>
          <w:rFonts w:ascii="Times New Roman" w:hAnsi="Times New Roman" w:cs="Times New Roman"/>
          <w:sz w:val="28"/>
          <w:szCs w:val="28"/>
        </w:rPr>
        <w:t>8</w:t>
      </w:r>
      <w:r w:rsidR="00475EB3" w:rsidRPr="006648D4">
        <w:rPr>
          <w:rFonts w:ascii="Times New Roman" w:hAnsi="Times New Roman" w:cs="Times New Roman"/>
          <w:sz w:val="28"/>
          <w:szCs w:val="28"/>
        </w:rPr>
        <w:t>0</w:t>
      </w:r>
      <w:r w:rsidR="00F257ED" w:rsidRPr="006648D4">
        <w:rPr>
          <w:rFonts w:ascii="Times New Roman" w:hAnsi="Times New Roman" w:cs="Times New Roman"/>
          <w:sz w:val="28"/>
          <w:szCs w:val="28"/>
        </w:rPr>
        <w:t xml:space="preserve">. </w:t>
      </w:r>
      <w:r w:rsidR="004354C0" w:rsidRPr="006648D4">
        <w:rPr>
          <w:rFonts w:ascii="Times New Roman" w:hAnsi="Times New Roman" w:cs="Times New Roman"/>
          <w:sz w:val="28"/>
          <w:szCs w:val="28"/>
        </w:rPr>
        <w:t>Bāriņtiesa vismaz reizi gadā pārbauda aizgādņa darbību</w:t>
      </w:r>
      <w:r w:rsidR="001B0FD4" w:rsidRPr="006648D4">
        <w:rPr>
          <w:rFonts w:ascii="Times New Roman" w:hAnsi="Times New Roman" w:cs="Times New Roman"/>
          <w:sz w:val="28"/>
          <w:szCs w:val="28"/>
        </w:rPr>
        <w:t xml:space="preserve"> un</w:t>
      </w:r>
      <w:r w:rsidR="004354C0" w:rsidRPr="006648D4">
        <w:rPr>
          <w:rFonts w:ascii="Times New Roman" w:hAnsi="Times New Roman" w:cs="Times New Roman"/>
          <w:sz w:val="28"/>
          <w:szCs w:val="28"/>
        </w:rPr>
        <w:t xml:space="preserve"> noskaidro aizgādņa un aizgādnībā esošas personas viedokli par mantas pārvaldību, kā arī aizgādnībā esošas personas viedokli par </w:t>
      </w:r>
      <w:r w:rsidR="004354C0" w:rsidRPr="006648D4">
        <w:rPr>
          <w:rFonts w:ascii="Times New Roman" w:eastAsia="Times New Roman" w:hAnsi="Times New Roman" w:cs="Times New Roman"/>
          <w:sz w:val="28"/>
          <w:szCs w:val="28"/>
          <w:lang w:eastAsia="lv-LV"/>
        </w:rPr>
        <w:t>savstarpējām attiecībām ar aizgādni un nedalītā saimniecībā dzīvojošām personām</w:t>
      </w:r>
      <w:r w:rsidR="00F257ED" w:rsidRPr="006648D4">
        <w:rPr>
          <w:rFonts w:ascii="Times New Roman" w:hAnsi="Times New Roman" w:cs="Times New Roman"/>
          <w:sz w:val="28"/>
          <w:szCs w:val="28"/>
        </w:rPr>
        <w:t>.</w:t>
      </w:r>
    </w:p>
    <w:p w14:paraId="2EE7D16C" w14:textId="77777777" w:rsidR="00B97D76" w:rsidRPr="006648D4" w:rsidRDefault="00B97D76" w:rsidP="008D38FE">
      <w:pPr>
        <w:pStyle w:val="ListParagraph"/>
        <w:spacing w:after="0" w:line="240" w:lineRule="auto"/>
        <w:ind w:left="0" w:firstLine="709"/>
        <w:jc w:val="both"/>
        <w:rPr>
          <w:rFonts w:ascii="Times New Roman" w:hAnsi="Times New Roman" w:cs="Times New Roman"/>
          <w:sz w:val="28"/>
          <w:szCs w:val="28"/>
        </w:rPr>
      </w:pPr>
    </w:p>
    <w:p w14:paraId="6EC4F8AF" w14:textId="28B84359" w:rsidR="0041655F" w:rsidRPr="006648D4" w:rsidRDefault="0041655F"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8</w:t>
      </w:r>
      <w:r w:rsidR="00C62612" w:rsidRPr="006648D4">
        <w:rPr>
          <w:rFonts w:ascii="Times New Roman" w:hAnsi="Times New Roman" w:cs="Times New Roman"/>
          <w:sz w:val="28"/>
          <w:szCs w:val="28"/>
        </w:rPr>
        <w:t>1</w:t>
      </w:r>
      <w:r w:rsidRPr="006648D4">
        <w:rPr>
          <w:rFonts w:ascii="Times New Roman" w:hAnsi="Times New Roman" w:cs="Times New Roman"/>
          <w:sz w:val="28"/>
          <w:szCs w:val="28"/>
        </w:rPr>
        <w:t>. Bāriņtiesa vismaz reizi gadā pārbauda aizbildnībā esošā bērna aprūpi</w:t>
      </w:r>
      <w:r w:rsidR="001B0FD4" w:rsidRPr="006648D4">
        <w:rPr>
          <w:rFonts w:ascii="Times New Roman" w:hAnsi="Times New Roman" w:cs="Times New Roman"/>
          <w:sz w:val="28"/>
          <w:szCs w:val="28"/>
        </w:rPr>
        <w:t xml:space="preserve"> un </w:t>
      </w:r>
      <w:r w:rsidRPr="006648D4">
        <w:rPr>
          <w:rFonts w:ascii="Times New Roman" w:hAnsi="Times New Roman" w:cs="Times New Roman"/>
          <w:sz w:val="28"/>
          <w:szCs w:val="28"/>
        </w:rPr>
        <w:t>sastād</w:t>
      </w:r>
      <w:r w:rsidR="001B0FD4" w:rsidRPr="006648D4">
        <w:rPr>
          <w:rFonts w:ascii="Times New Roman" w:hAnsi="Times New Roman" w:cs="Times New Roman"/>
          <w:sz w:val="28"/>
          <w:szCs w:val="28"/>
        </w:rPr>
        <w:t>a</w:t>
      </w:r>
      <w:r w:rsidRPr="006648D4">
        <w:rPr>
          <w:rFonts w:ascii="Times New Roman" w:hAnsi="Times New Roman" w:cs="Times New Roman"/>
          <w:sz w:val="28"/>
          <w:szCs w:val="28"/>
        </w:rPr>
        <w:t xml:space="preserve"> dzīves apstākļu pārbaudes aktu</w:t>
      </w:r>
      <w:r w:rsidR="001B0FD4" w:rsidRPr="006648D4">
        <w:rPr>
          <w:rFonts w:ascii="Times New Roman" w:hAnsi="Times New Roman" w:cs="Times New Roman"/>
          <w:sz w:val="28"/>
          <w:szCs w:val="28"/>
        </w:rPr>
        <w:t>.</w:t>
      </w:r>
      <w:r w:rsidRPr="006648D4">
        <w:rPr>
          <w:rFonts w:ascii="Times New Roman" w:hAnsi="Times New Roman" w:cs="Times New Roman"/>
          <w:sz w:val="28"/>
          <w:szCs w:val="28"/>
        </w:rPr>
        <w:t xml:space="preserve"> </w:t>
      </w:r>
      <w:r w:rsidR="001B0FD4" w:rsidRPr="006648D4">
        <w:rPr>
          <w:rFonts w:ascii="Times New Roman" w:hAnsi="Times New Roman" w:cs="Times New Roman"/>
          <w:sz w:val="28"/>
          <w:szCs w:val="28"/>
        </w:rPr>
        <w:t>Aktā</w:t>
      </w:r>
      <w:r w:rsidRPr="006648D4">
        <w:rPr>
          <w:rFonts w:ascii="Times New Roman" w:hAnsi="Times New Roman" w:cs="Times New Roman"/>
          <w:sz w:val="28"/>
          <w:szCs w:val="28"/>
        </w:rPr>
        <w:t xml:space="preserve"> iekļauj vismaz šādu informāciju:</w:t>
      </w:r>
    </w:p>
    <w:p w14:paraId="2BD4ED74" w14:textId="4EC4E3FA" w:rsidR="00C74A6E" w:rsidRPr="006648D4" w:rsidRDefault="0041655F"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8</w:t>
      </w:r>
      <w:r w:rsidR="00C62612" w:rsidRPr="006648D4">
        <w:rPr>
          <w:rFonts w:ascii="Times New Roman" w:hAnsi="Times New Roman" w:cs="Times New Roman"/>
          <w:sz w:val="28"/>
          <w:szCs w:val="28"/>
        </w:rPr>
        <w:t>1</w:t>
      </w:r>
      <w:r w:rsidRPr="006648D4">
        <w:rPr>
          <w:rFonts w:ascii="Times New Roman" w:hAnsi="Times New Roman" w:cs="Times New Roman"/>
          <w:sz w:val="28"/>
          <w:szCs w:val="28"/>
        </w:rPr>
        <w:t>.1.</w:t>
      </w:r>
      <w:r w:rsidR="001B0FD4" w:rsidRPr="006648D4">
        <w:rPr>
          <w:rFonts w:ascii="Times New Roman" w:hAnsi="Times New Roman" w:cs="Times New Roman"/>
          <w:sz w:val="28"/>
          <w:szCs w:val="28"/>
        </w:rPr>
        <w:t> </w:t>
      </w:r>
      <w:r w:rsidRPr="006648D4">
        <w:rPr>
          <w:rFonts w:ascii="Times New Roman" w:eastAsia="Times New Roman" w:hAnsi="Times New Roman" w:cs="Times New Roman"/>
          <w:sz w:val="28"/>
          <w:szCs w:val="28"/>
          <w:lang w:eastAsia="lv-LV"/>
        </w:rPr>
        <w:t>bērna viedokli</w:t>
      </w:r>
      <w:r w:rsidR="001B0FD4" w:rsidRPr="006648D4">
        <w:rPr>
          <w:rFonts w:ascii="Times New Roman" w:eastAsia="Times New Roman" w:hAnsi="Times New Roman" w:cs="Times New Roman"/>
          <w:sz w:val="28"/>
          <w:szCs w:val="28"/>
          <w:lang w:eastAsia="lv-LV"/>
        </w:rPr>
        <w:t>s</w:t>
      </w:r>
      <w:r w:rsidRPr="006648D4">
        <w:rPr>
          <w:rFonts w:ascii="Times New Roman" w:eastAsia="Times New Roman" w:hAnsi="Times New Roman" w:cs="Times New Roman"/>
          <w:sz w:val="28"/>
          <w:szCs w:val="28"/>
          <w:lang w:eastAsia="lv-LV"/>
        </w:rPr>
        <w:t xml:space="preserve"> par dzīves apstākļiem, savstarpējām attiecībām ar aizbildni un nedalītā saimniecībā dzīvojošām personām,</w:t>
      </w:r>
      <w:r w:rsidRPr="006648D4">
        <w:rPr>
          <w:rFonts w:ascii="Times New Roman" w:eastAsia="Times New Roman" w:hAnsi="Times New Roman" w:cs="Times New Roman"/>
          <w:b/>
          <w:sz w:val="24"/>
          <w:szCs w:val="24"/>
          <w:lang w:eastAsia="lv-LV"/>
        </w:rPr>
        <w:t xml:space="preserve"> </w:t>
      </w:r>
      <w:r w:rsidRPr="006648D4">
        <w:rPr>
          <w:rFonts w:ascii="Times New Roman" w:eastAsia="Times New Roman" w:hAnsi="Times New Roman" w:cs="Times New Roman"/>
          <w:sz w:val="28"/>
          <w:szCs w:val="28"/>
          <w:lang w:eastAsia="lv-LV"/>
        </w:rPr>
        <w:t>par saskarsmi un iespējām kontaktēties ar vecākiem, citiem radiniekiem un citām bērnam tuvām personām;</w:t>
      </w:r>
      <w:r w:rsidRPr="006648D4">
        <w:rPr>
          <w:rFonts w:ascii="Times New Roman" w:hAnsi="Times New Roman" w:cs="Times New Roman"/>
          <w:sz w:val="28"/>
          <w:szCs w:val="28"/>
        </w:rPr>
        <w:t xml:space="preserve"> </w:t>
      </w:r>
    </w:p>
    <w:p w14:paraId="33467794" w14:textId="6DA59A09" w:rsidR="0041655F" w:rsidRPr="006648D4" w:rsidRDefault="0041655F" w:rsidP="008D38FE">
      <w:pPr>
        <w:spacing w:after="0" w:line="240" w:lineRule="auto"/>
        <w:ind w:firstLine="709"/>
        <w:jc w:val="both"/>
        <w:rPr>
          <w:rFonts w:ascii="Times New Roman" w:eastAsia="Times New Roman" w:hAnsi="Times New Roman" w:cs="Times New Roman"/>
          <w:sz w:val="28"/>
          <w:szCs w:val="28"/>
          <w:lang w:eastAsia="lv-LV"/>
        </w:rPr>
      </w:pPr>
      <w:r w:rsidRPr="006648D4">
        <w:rPr>
          <w:rFonts w:ascii="Times New Roman" w:hAnsi="Times New Roman" w:cs="Times New Roman"/>
          <w:sz w:val="28"/>
          <w:szCs w:val="28"/>
        </w:rPr>
        <w:t>8</w:t>
      </w:r>
      <w:r w:rsidR="00C62612" w:rsidRPr="006648D4">
        <w:rPr>
          <w:rFonts w:ascii="Times New Roman" w:hAnsi="Times New Roman" w:cs="Times New Roman"/>
          <w:sz w:val="28"/>
          <w:szCs w:val="28"/>
        </w:rPr>
        <w:t>1</w:t>
      </w:r>
      <w:r w:rsidRPr="006648D4">
        <w:rPr>
          <w:rFonts w:ascii="Times New Roman" w:hAnsi="Times New Roman" w:cs="Times New Roman"/>
          <w:sz w:val="28"/>
          <w:szCs w:val="28"/>
        </w:rPr>
        <w:t>.2.</w:t>
      </w:r>
      <w:r w:rsidR="001B0FD4" w:rsidRPr="006648D4">
        <w:rPr>
          <w:rFonts w:ascii="Times New Roman" w:hAnsi="Times New Roman" w:cs="Times New Roman"/>
          <w:sz w:val="28"/>
          <w:szCs w:val="28"/>
        </w:rPr>
        <w:t> </w:t>
      </w:r>
      <w:r w:rsidRPr="006648D4">
        <w:rPr>
          <w:rFonts w:ascii="Times New Roman" w:hAnsi="Times New Roman" w:cs="Times New Roman"/>
          <w:sz w:val="28"/>
          <w:szCs w:val="28"/>
        </w:rPr>
        <w:t>aizbildņa viedokli</w:t>
      </w:r>
      <w:r w:rsidR="001B0FD4" w:rsidRPr="006648D4">
        <w:rPr>
          <w:rFonts w:ascii="Times New Roman" w:hAnsi="Times New Roman" w:cs="Times New Roman"/>
          <w:sz w:val="28"/>
          <w:szCs w:val="28"/>
        </w:rPr>
        <w:t>s</w:t>
      </w:r>
      <w:r w:rsidRPr="006648D4">
        <w:rPr>
          <w:rFonts w:ascii="Times New Roman" w:hAnsi="Times New Roman" w:cs="Times New Roman"/>
          <w:sz w:val="28"/>
          <w:szCs w:val="28"/>
        </w:rPr>
        <w:t xml:space="preserve"> par aizbildnības pārvaldību un savstarpējām attiecībām ar aizbilstamo.</w:t>
      </w:r>
      <w:r w:rsidR="008D38FE" w:rsidRPr="006648D4">
        <w:rPr>
          <w:rFonts w:ascii="Times New Roman" w:hAnsi="Times New Roman" w:cs="Times New Roman"/>
          <w:sz w:val="28"/>
          <w:szCs w:val="28"/>
        </w:rPr>
        <w:t>"</w:t>
      </w:r>
      <w:r w:rsidR="001B0FD4" w:rsidRPr="006648D4">
        <w:rPr>
          <w:rFonts w:ascii="Times New Roman" w:hAnsi="Times New Roman" w:cs="Times New Roman"/>
          <w:sz w:val="28"/>
          <w:szCs w:val="28"/>
        </w:rPr>
        <w:t>;</w:t>
      </w:r>
    </w:p>
    <w:p w14:paraId="4A5B49CF" w14:textId="2B2B58CD" w:rsidR="009E5812" w:rsidRPr="006648D4" w:rsidRDefault="009E5812" w:rsidP="008D38FE">
      <w:pPr>
        <w:pStyle w:val="ListParagraph"/>
        <w:spacing w:after="0" w:line="240" w:lineRule="auto"/>
        <w:ind w:left="0" w:firstLine="709"/>
        <w:jc w:val="both"/>
        <w:rPr>
          <w:rFonts w:ascii="Times New Roman" w:hAnsi="Times New Roman" w:cs="Times New Roman"/>
          <w:sz w:val="28"/>
          <w:szCs w:val="28"/>
        </w:rPr>
      </w:pPr>
    </w:p>
    <w:p w14:paraId="38FA78B4" w14:textId="451532FE" w:rsidR="009E5812" w:rsidRPr="006648D4" w:rsidRDefault="00CC496F"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1.2</w:t>
      </w:r>
      <w:r w:rsidR="001120A1" w:rsidRPr="006648D4">
        <w:rPr>
          <w:rFonts w:ascii="Times New Roman" w:hAnsi="Times New Roman" w:cs="Times New Roman"/>
          <w:sz w:val="28"/>
          <w:szCs w:val="28"/>
        </w:rPr>
        <w:t>9</w:t>
      </w:r>
      <w:r w:rsidRPr="006648D4">
        <w:rPr>
          <w:rFonts w:ascii="Times New Roman" w:hAnsi="Times New Roman" w:cs="Times New Roman"/>
          <w:sz w:val="28"/>
          <w:szCs w:val="28"/>
        </w:rPr>
        <w:t>. </w:t>
      </w:r>
      <w:r w:rsidR="006648D4" w:rsidRPr="006648D4">
        <w:rPr>
          <w:rFonts w:ascii="Times New Roman" w:hAnsi="Times New Roman" w:cs="Times New Roman"/>
          <w:sz w:val="28"/>
          <w:szCs w:val="28"/>
        </w:rPr>
        <w:t>aizstāt</w:t>
      </w:r>
      <w:r w:rsidR="00522F7A" w:rsidRPr="006648D4">
        <w:rPr>
          <w:rFonts w:ascii="Times New Roman" w:hAnsi="Times New Roman" w:cs="Times New Roman"/>
          <w:sz w:val="28"/>
          <w:szCs w:val="28"/>
        </w:rPr>
        <w:t xml:space="preserve"> 81.</w:t>
      </w:r>
      <w:r w:rsidR="00522F7A" w:rsidRPr="006648D4">
        <w:rPr>
          <w:rFonts w:ascii="Times New Roman" w:hAnsi="Times New Roman" w:cs="Times New Roman"/>
          <w:sz w:val="28"/>
          <w:szCs w:val="28"/>
          <w:vertAlign w:val="superscript"/>
        </w:rPr>
        <w:t>2</w:t>
      </w:r>
      <w:r w:rsidR="001B0FD4" w:rsidRPr="006648D4">
        <w:rPr>
          <w:rFonts w:ascii="Times New Roman" w:hAnsi="Times New Roman" w:cs="Times New Roman"/>
          <w:sz w:val="28"/>
          <w:szCs w:val="28"/>
          <w:vertAlign w:val="superscript"/>
        </w:rPr>
        <w:t> </w:t>
      </w:r>
      <w:r w:rsidR="00522F7A" w:rsidRPr="006648D4">
        <w:rPr>
          <w:rFonts w:ascii="Times New Roman" w:hAnsi="Times New Roman" w:cs="Times New Roman"/>
          <w:sz w:val="28"/>
          <w:szCs w:val="28"/>
        </w:rPr>
        <w:t>1.</w:t>
      </w:r>
      <w:r w:rsidR="006648D4" w:rsidRPr="006648D4">
        <w:rPr>
          <w:rFonts w:ascii="Times New Roman" w:hAnsi="Times New Roman" w:cs="Times New Roman"/>
          <w:sz w:val="28"/>
          <w:szCs w:val="28"/>
        </w:rPr>
        <w:t> </w:t>
      </w:r>
      <w:r w:rsidR="00522F7A" w:rsidRPr="006648D4">
        <w:rPr>
          <w:rFonts w:ascii="Times New Roman" w:hAnsi="Times New Roman" w:cs="Times New Roman"/>
          <w:sz w:val="28"/>
          <w:szCs w:val="28"/>
        </w:rPr>
        <w:t>apakšpunkt</w:t>
      </w:r>
      <w:r w:rsidR="006648D4" w:rsidRPr="006648D4">
        <w:rPr>
          <w:rFonts w:ascii="Times New Roman" w:hAnsi="Times New Roman" w:cs="Times New Roman"/>
          <w:sz w:val="28"/>
          <w:szCs w:val="28"/>
        </w:rPr>
        <w:t>ā</w:t>
      </w:r>
      <w:r w:rsidR="00522F7A" w:rsidRPr="006648D4">
        <w:rPr>
          <w:rFonts w:ascii="Times New Roman" w:hAnsi="Times New Roman" w:cs="Times New Roman"/>
          <w:sz w:val="28"/>
          <w:szCs w:val="28"/>
        </w:rPr>
        <w:t xml:space="preserve"> vārd</w:t>
      </w:r>
      <w:r w:rsidR="006648D4" w:rsidRPr="006648D4">
        <w:rPr>
          <w:rFonts w:ascii="Times New Roman" w:hAnsi="Times New Roman" w:cs="Times New Roman"/>
          <w:sz w:val="28"/>
          <w:szCs w:val="28"/>
        </w:rPr>
        <w:t>u</w:t>
      </w:r>
      <w:r w:rsidR="00522F7A" w:rsidRPr="006648D4">
        <w:rPr>
          <w:rFonts w:ascii="Times New Roman" w:hAnsi="Times New Roman" w:cs="Times New Roman"/>
          <w:sz w:val="28"/>
          <w:szCs w:val="28"/>
        </w:rPr>
        <w:t xml:space="preserve"> "</w:t>
      </w:r>
      <w:r w:rsidR="006648D4" w:rsidRPr="006648D4">
        <w:rPr>
          <w:rFonts w:ascii="Times New Roman" w:hAnsi="Times New Roman" w:cs="Times New Roman"/>
          <w:sz w:val="28"/>
          <w:szCs w:val="28"/>
          <w:shd w:val="clear" w:color="auto" w:fill="FFFFFF"/>
        </w:rPr>
        <w:t>dzīvesvietas</w:t>
      </w:r>
      <w:r w:rsidR="00522F7A" w:rsidRPr="006648D4">
        <w:rPr>
          <w:rFonts w:ascii="Times New Roman" w:hAnsi="Times New Roman" w:cs="Times New Roman"/>
          <w:sz w:val="28"/>
          <w:szCs w:val="28"/>
        </w:rPr>
        <w:t>" ar vārd</w:t>
      </w:r>
      <w:r w:rsidR="006648D4" w:rsidRPr="006648D4">
        <w:rPr>
          <w:rFonts w:ascii="Times New Roman" w:hAnsi="Times New Roman" w:cs="Times New Roman"/>
          <w:sz w:val="28"/>
          <w:szCs w:val="28"/>
        </w:rPr>
        <w:t>iem</w:t>
      </w:r>
      <w:r w:rsidR="00522F7A" w:rsidRPr="006648D4">
        <w:rPr>
          <w:rFonts w:ascii="Times New Roman" w:hAnsi="Times New Roman" w:cs="Times New Roman"/>
          <w:sz w:val="28"/>
          <w:szCs w:val="28"/>
        </w:rPr>
        <w:t xml:space="preserve"> "deklarētās</w:t>
      </w:r>
      <w:r w:rsidR="006648D4" w:rsidRPr="006648D4">
        <w:rPr>
          <w:rFonts w:ascii="Times New Roman" w:hAnsi="Times New Roman" w:cs="Times New Roman"/>
          <w:sz w:val="28"/>
          <w:szCs w:val="28"/>
          <w:shd w:val="clear" w:color="auto" w:fill="FFFFFF"/>
        </w:rPr>
        <w:t xml:space="preserve"> dzīvesvietas</w:t>
      </w:r>
      <w:r w:rsidR="00522F7A" w:rsidRPr="006648D4">
        <w:rPr>
          <w:rFonts w:ascii="Times New Roman" w:hAnsi="Times New Roman" w:cs="Times New Roman"/>
          <w:sz w:val="28"/>
          <w:szCs w:val="28"/>
        </w:rPr>
        <w:t>"</w:t>
      </w:r>
      <w:r w:rsidR="00B97D76" w:rsidRPr="006648D4">
        <w:rPr>
          <w:rFonts w:ascii="Times New Roman" w:hAnsi="Times New Roman" w:cs="Times New Roman"/>
          <w:sz w:val="28"/>
          <w:szCs w:val="28"/>
        </w:rPr>
        <w:t>;</w:t>
      </w:r>
    </w:p>
    <w:p w14:paraId="1FB2DB4B" w14:textId="5B60C582" w:rsidR="004F294C" w:rsidRPr="006648D4" w:rsidRDefault="00CC496F"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1120A1" w:rsidRPr="006648D4">
        <w:rPr>
          <w:rFonts w:ascii="Times New Roman" w:hAnsi="Times New Roman" w:cs="Times New Roman"/>
          <w:sz w:val="28"/>
          <w:szCs w:val="28"/>
        </w:rPr>
        <w:t>30</w:t>
      </w:r>
      <w:r w:rsidRPr="006648D4">
        <w:rPr>
          <w:rFonts w:ascii="Times New Roman" w:hAnsi="Times New Roman" w:cs="Times New Roman"/>
          <w:sz w:val="28"/>
          <w:szCs w:val="28"/>
        </w:rPr>
        <w:t>. </w:t>
      </w:r>
      <w:r w:rsidR="00461FC0" w:rsidRPr="006648D4">
        <w:rPr>
          <w:rFonts w:ascii="Times New Roman" w:hAnsi="Times New Roman" w:cs="Times New Roman"/>
          <w:sz w:val="28"/>
          <w:szCs w:val="28"/>
        </w:rPr>
        <w:t xml:space="preserve"> </w:t>
      </w:r>
      <w:r w:rsidR="00B97D76" w:rsidRPr="006648D4">
        <w:rPr>
          <w:rFonts w:ascii="Times New Roman" w:hAnsi="Times New Roman" w:cs="Times New Roman"/>
          <w:sz w:val="28"/>
          <w:szCs w:val="28"/>
        </w:rPr>
        <w:t>i</w:t>
      </w:r>
      <w:r w:rsidR="00461FC0" w:rsidRPr="006648D4">
        <w:rPr>
          <w:rFonts w:ascii="Times New Roman" w:hAnsi="Times New Roman" w:cs="Times New Roman"/>
          <w:sz w:val="28"/>
          <w:szCs w:val="28"/>
        </w:rPr>
        <w:t xml:space="preserve">zteikt </w:t>
      </w:r>
      <w:r w:rsidR="00747C77" w:rsidRPr="006648D4">
        <w:rPr>
          <w:rFonts w:ascii="Times New Roman" w:hAnsi="Times New Roman" w:cs="Times New Roman"/>
          <w:sz w:val="28"/>
          <w:szCs w:val="28"/>
        </w:rPr>
        <w:t>81.</w:t>
      </w:r>
      <w:r w:rsidR="00747C77" w:rsidRPr="006648D4">
        <w:rPr>
          <w:rFonts w:ascii="Times New Roman" w:hAnsi="Times New Roman" w:cs="Times New Roman"/>
          <w:sz w:val="28"/>
          <w:szCs w:val="28"/>
          <w:vertAlign w:val="superscript"/>
        </w:rPr>
        <w:t xml:space="preserve">2 </w:t>
      </w:r>
      <w:r w:rsidR="00256874" w:rsidRPr="006648D4">
        <w:rPr>
          <w:rFonts w:ascii="Times New Roman" w:hAnsi="Times New Roman" w:cs="Times New Roman"/>
          <w:sz w:val="28"/>
          <w:szCs w:val="28"/>
        </w:rPr>
        <w:t>2</w:t>
      </w:r>
      <w:r w:rsidR="00747C77" w:rsidRPr="006648D4">
        <w:rPr>
          <w:rFonts w:ascii="Times New Roman" w:hAnsi="Times New Roman" w:cs="Times New Roman"/>
          <w:sz w:val="28"/>
          <w:szCs w:val="28"/>
        </w:rPr>
        <w:t>.</w:t>
      </w:r>
      <w:r w:rsidR="00747C77" w:rsidRPr="006648D4">
        <w:rPr>
          <w:rFonts w:ascii="Times New Roman" w:hAnsi="Times New Roman" w:cs="Times New Roman"/>
          <w:sz w:val="28"/>
          <w:szCs w:val="28"/>
          <w:vertAlign w:val="superscript"/>
        </w:rPr>
        <w:t xml:space="preserve"> </w:t>
      </w:r>
      <w:r w:rsidR="00747C77" w:rsidRPr="006648D4">
        <w:rPr>
          <w:rFonts w:ascii="Times New Roman" w:hAnsi="Times New Roman" w:cs="Times New Roman"/>
          <w:sz w:val="28"/>
          <w:szCs w:val="28"/>
        </w:rPr>
        <w:t>apakšpunkt</w:t>
      </w:r>
      <w:r w:rsidR="00461FC0" w:rsidRPr="006648D4">
        <w:rPr>
          <w:rFonts w:ascii="Times New Roman" w:hAnsi="Times New Roman" w:cs="Times New Roman"/>
          <w:sz w:val="28"/>
          <w:szCs w:val="28"/>
        </w:rPr>
        <w:t>u šādā redakcijā</w:t>
      </w:r>
      <w:r w:rsidR="004F294C" w:rsidRPr="006648D4">
        <w:rPr>
          <w:rFonts w:ascii="Times New Roman" w:hAnsi="Times New Roman" w:cs="Times New Roman"/>
          <w:sz w:val="28"/>
          <w:szCs w:val="28"/>
        </w:rPr>
        <w:t>:</w:t>
      </w:r>
    </w:p>
    <w:p w14:paraId="3D647A95" w14:textId="77777777" w:rsidR="008D38FE" w:rsidRPr="006648D4" w:rsidRDefault="008D38FE" w:rsidP="008D38FE">
      <w:pPr>
        <w:autoSpaceDE w:val="0"/>
        <w:autoSpaceDN w:val="0"/>
        <w:adjustRightInd w:val="0"/>
        <w:spacing w:after="0" w:line="240" w:lineRule="auto"/>
        <w:ind w:firstLine="709"/>
        <w:jc w:val="both"/>
        <w:rPr>
          <w:rFonts w:ascii="Times New Roman" w:hAnsi="Times New Roman" w:cs="Times New Roman"/>
          <w:sz w:val="28"/>
          <w:szCs w:val="28"/>
        </w:rPr>
      </w:pPr>
    </w:p>
    <w:p w14:paraId="777C8C90" w14:textId="78FCC268" w:rsidR="007A1D3F" w:rsidRPr="006648D4" w:rsidRDefault="008D38FE" w:rsidP="008D38FE">
      <w:pPr>
        <w:autoSpaceDE w:val="0"/>
        <w:autoSpaceDN w:val="0"/>
        <w:adjustRightInd w:val="0"/>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sz w:val="28"/>
          <w:szCs w:val="28"/>
        </w:rPr>
        <w:t>"</w:t>
      </w:r>
      <w:r w:rsidR="004F294C" w:rsidRPr="006648D4">
        <w:rPr>
          <w:rFonts w:ascii="Times New Roman" w:hAnsi="Times New Roman" w:cs="Times New Roman"/>
          <w:sz w:val="28"/>
          <w:szCs w:val="28"/>
        </w:rPr>
        <w:t>81.</w:t>
      </w:r>
      <w:r w:rsidR="004F294C" w:rsidRPr="006648D4">
        <w:rPr>
          <w:rFonts w:ascii="Times New Roman" w:hAnsi="Times New Roman" w:cs="Times New Roman"/>
          <w:sz w:val="28"/>
          <w:szCs w:val="28"/>
          <w:vertAlign w:val="superscript"/>
        </w:rPr>
        <w:t xml:space="preserve">2 </w:t>
      </w:r>
      <w:r w:rsidR="004F294C" w:rsidRPr="006648D4">
        <w:rPr>
          <w:rFonts w:ascii="Times New Roman" w:hAnsi="Times New Roman" w:cs="Times New Roman"/>
          <w:sz w:val="28"/>
          <w:szCs w:val="28"/>
        </w:rPr>
        <w:t xml:space="preserve">2. </w:t>
      </w:r>
      <w:bookmarkStart w:id="5" w:name="_Hlk34053474"/>
      <w:r w:rsidR="002D76B5" w:rsidRPr="006648D4">
        <w:rPr>
          <w:rFonts w:ascii="Times New Roman" w:hAnsi="Times New Roman" w:cs="Times New Roman"/>
          <w:sz w:val="28"/>
          <w:szCs w:val="28"/>
        </w:rPr>
        <w:t xml:space="preserve">tā </w:t>
      </w:r>
      <w:r w:rsidR="00FC2887" w:rsidRPr="006648D4">
        <w:rPr>
          <w:rFonts w:ascii="Times New Roman" w:hAnsi="Times New Roman" w:cs="Times New Roman"/>
          <w:sz w:val="28"/>
          <w:szCs w:val="28"/>
        </w:rPr>
        <w:t xml:space="preserve">ārpusģimenes </w:t>
      </w:r>
      <w:r w:rsidR="00AC359D" w:rsidRPr="006648D4">
        <w:rPr>
          <w:rFonts w:ascii="Times New Roman" w:hAnsi="Times New Roman" w:cs="Times New Roman"/>
          <w:sz w:val="28"/>
          <w:szCs w:val="28"/>
        </w:rPr>
        <w:t xml:space="preserve">aprūpes </w:t>
      </w:r>
      <w:r w:rsidR="00FC2887" w:rsidRPr="006648D4">
        <w:rPr>
          <w:rFonts w:ascii="Times New Roman" w:hAnsi="Times New Roman" w:cs="Times New Roman"/>
          <w:sz w:val="28"/>
          <w:szCs w:val="28"/>
        </w:rPr>
        <w:t>atbalsta centra darbinieka</w:t>
      </w:r>
      <w:r w:rsidR="004F294C" w:rsidRPr="006648D4">
        <w:rPr>
          <w:rFonts w:ascii="Times New Roman" w:hAnsi="Times New Roman" w:cs="Times New Roman"/>
          <w:sz w:val="28"/>
          <w:szCs w:val="28"/>
        </w:rPr>
        <w:t xml:space="preserve"> vārds, uzvārds</w:t>
      </w:r>
      <w:r w:rsidR="00033141" w:rsidRPr="006648D4">
        <w:rPr>
          <w:rFonts w:ascii="Times New Roman" w:hAnsi="Times New Roman" w:cs="Times New Roman"/>
          <w:sz w:val="28"/>
          <w:szCs w:val="28"/>
        </w:rPr>
        <w:t xml:space="preserve">, </w:t>
      </w:r>
      <w:r w:rsidR="004F294C" w:rsidRPr="006648D4">
        <w:rPr>
          <w:rFonts w:ascii="Times New Roman" w:hAnsi="Times New Roman" w:cs="Times New Roman"/>
          <w:sz w:val="28"/>
          <w:szCs w:val="28"/>
        </w:rPr>
        <w:t>ar kuru pārrunāta iespēja audžuģimenei</w:t>
      </w:r>
      <w:r w:rsidR="00CB6CD8" w:rsidRPr="006648D4">
        <w:rPr>
          <w:rFonts w:ascii="Times New Roman" w:hAnsi="Times New Roman" w:cs="Times New Roman"/>
          <w:sz w:val="28"/>
          <w:szCs w:val="28"/>
        </w:rPr>
        <w:t xml:space="preserve"> vai </w:t>
      </w:r>
      <w:r w:rsidR="00AE37A5" w:rsidRPr="006648D4">
        <w:rPr>
          <w:rFonts w:ascii="Times New Roman" w:hAnsi="Times New Roman" w:cs="Times New Roman"/>
          <w:sz w:val="28"/>
          <w:szCs w:val="28"/>
        </w:rPr>
        <w:t>specializēta</w:t>
      </w:r>
      <w:r w:rsidR="00CB6CD8" w:rsidRPr="006648D4">
        <w:rPr>
          <w:rFonts w:ascii="Times New Roman" w:hAnsi="Times New Roman" w:cs="Times New Roman"/>
          <w:sz w:val="28"/>
          <w:szCs w:val="28"/>
        </w:rPr>
        <w:t>jai</w:t>
      </w:r>
      <w:r w:rsidR="00AE37A5" w:rsidRPr="006648D4">
        <w:rPr>
          <w:rFonts w:ascii="Times New Roman" w:hAnsi="Times New Roman" w:cs="Times New Roman"/>
          <w:sz w:val="28"/>
          <w:szCs w:val="28"/>
        </w:rPr>
        <w:t xml:space="preserve"> audžuģimenei</w:t>
      </w:r>
      <w:r w:rsidR="004F294C" w:rsidRPr="006648D4">
        <w:rPr>
          <w:rFonts w:ascii="Times New Roman" w:hAnsi="Times New Roman" w:cs="Times New Roman"/>
          <w:sz w:val="28"/>
          <w:szCs w:val="28"/>
        </w:rPr>
        <w:t xml:space="preserve"> uzņemt bērnu, kā arī iemesli, kādēļ attiecīgā audžuģimene nevar uzņemt bērnu</w:t>
      </w:r>
      <w:r w:rsidR="00B97D76" w:rsidRPr="006648D4">
        <w:rPr>
          <w:rFonts w:ascii="Times New Roman" w:hAnsi="Times New Roman" w:cs="Times New Roman"/>
          <w:sz w:val="28"/>
          <w:szCs w:val="28"/>
        </w:rPr>
        <w:t>;</w:t>
      </w:r>
      <w:r w:rsidRPr="006648D4">
        <w:rPr>
          <w:rFonts w:ascii="Times New Roman" w:hAnsi="Times New Roman" w:cs="Times New Roman"/>
          <w:sz w:val="28"/>
          <w:szCs w:val="28"/>
        </w:rPr>
        <w:t>"</w:t>
      </w:r>
      <w:r w:rsidR="002D76B5" w:rsidRPr="006648D4">
        <w:rPr>
          <w:rFonts w:ascii="Times New Roman" w:hAnsi="Times New Roman" w:cs="Times New Roman"/>
          <w:sz w:val="28"/>
          <w:szCs w:val="28"/>
        </w:rPr>
        <w:t>;</w:t>
      </w:r>
    </w:p>
    <w:bookmarkEnd w:id="5"/>
    <w:p w14:paraId="3D4813C9" w14:textId="77777777" w:rsidR="00CC496F" w:rsidRPr="006648D4" w:rsidRDefault="00CC496F" w:rsidP="008D38FE">
      <w:pPr>
        <w:pStyle w:val="ListParagraph"/>
        <w:spacing w:after="0" w:line="240" w:lineRule="auto"/>
        <w:ind w:left="0" w:firstLine="709"/>
        <w:jc w:val="both"/>
        <w:rPr>
          <w:rFonts w:ascii="Times New Roman" w:hAnsi="Times New Roman" w:cs="Times New Roman"/>
          <w:sz w:val="28"/>
          <w:szCs w:val="28"/>
        </w:rPr>
      </w:pPr>
    </w:p>
    <w:p w14:paraId="2AED49E9" w14:textId="32679A6F" w:rsidR="00427543" w:rsidRPr="006648D4" w:rsidRDefault="00CC496F"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1.</w:t>
      </w:r>
      <w:r w:rsidR="007B673A" w:rsidRPr="006648D4">
        <w:rPr>
          <w:rFonts w:ascii="Times New Roman" w:hAnsi="Times New Roman" w:cs="Times New Roman"/>
          <w:sz w:val="28"/>
          <w:szCs w:val="28"/>
        </w:rPr>
        <w:t>31</w:t>
      </w:r>
      <w:r w:rsidRPr="006648D4">
        <w:rPr>
          <w:rFonts w:ascii="Times New Roman" w:hAnsi="Times New Roman" w:cs="Times New Roman"/>
          <w:sz w:val="28"/>
          <w:szCs w:val="28"/>
        </w:rPr>
        <w:t>. </w:t>
      </w:r>
      <w:r w:rsidR="00E87162" w:rsidRPr="006648D4">
        <w:rPr>
          <w:rFonts w:ascii="Times New Roman" w:hAnsi="Times New Roman" w:cs="Times New Roman"/>
          <w:sz w:val="28"/>
          <w:szCs w:val="28"/>
        </w:rPr>
        <w:t>p</w:t>
      </w:r>
      <w:r w:rsidR="005C51F5" w:rsidRPr="006648D4">
        <w:rPr>
          <w:rFonts w:ascii="Times New Roman" w:hAnsi="Times New Roman" w:cs="Times New Roman"/>
          <w:sz w:val="28"/>
          <w:szCs w:val="28"/>
        </w:rPr>
        <w:t>apildināt</w:t>
      </w:r>
      <w:r w:rsidR="00400A4C" w:rsidRPr="006648D4">
        <w:rPr>
          <w:rFonts w:ascii="Times New Roman" w:hAnsi="Times New Roman" w:cs="Times New Roman"/>
          <w:sz w:val="28"/>
          <w:szCs w:val="28"/>
        </w:rPr>
        <w:t xml:space="preserve"> </w:t>
      </w:r>
      <w:bookmarkStart w:id="6" w:name="_Hlk12441787"/>
      <w:r w:rsidR="00CF5A89" w:rsidRPr="006648D4">
        <w:rPr>
          <w:rFonts w:ascii="Times New Roman" w:hAnsi="Times New Roman" w:cs="Times New Roman"/>
          <w:sz w:val="28"/>
          <w:szCs w:val="28"/>
        </w:rPr>
        <w:t>81.</w:t>
      </w:r>
      <w:r w:rsidR="00CF5A89" w:rsidRPr="006648D4">
        <w:rPr>
          <w:rFonts w:ascii="Times New Roman" w:hAnsi="Times New Roman" w:cs="Times New Roman"/>
          <w:sz w:val="28"/>
          <w:szCs w:val="28"/>
          <w:vertAlign w:val="superscript"/>
        </w:rPr>
        <w:t xml:space="preserve">2 </w:t>
      </w:r>
      <w:r w:rsidR="00CF5A89" w:rsidRPr="006648D4">
        <w:rPr>
          <w:rFonts w:ascii="Times New Roman" w:hAnsi="Times New Roman" w:cs="Times New Roman"/>
          <w:sz w:val="28"/>
          <w:szCs w:val="28"/>
        </w:rPr>
        <w:t>3.</w:t>
      </w:r>
      <w:r w:rsidR="00CF5A89" w:rsidRPr="006648D4">
        <w:rPr>
          <w:rFonts w:ascii="Times New Roman" w:hAnsi="Times New Roman" w:cs="Times New Roman"/>
          <w:sz w:val="28"/>
          <w:szCs w:val="28"/>
          <w:vertAlign w:val="superscript"/>
        </w:rPr>
        <w:t xml:space="preserve"> </w:t>
      </w:r>
      <w:bookmarkEnd w:id="6"/>
      <w:r w:rsidR="00CF5A89" w:rsidRPr="006648D4">
        <w:rPr>
          <w:rFonts w:ascii="Times New Roman" w:hAnsi="Times New Roman" w:cs="Times New Roman"/>
          <w:sz w:val="28"/>
          <w:szCs w:val="28"/>
        </w:rPr>
        <w:t xml:space="preserve">apakšpunktu </w:t>
      </w:r>
      <w:r w:rsidR="005C51F5" w:rsidRPr="006648D4">
        <w:rPr>
          <w:rFonts w:ascii="Times New Roman" w:hAnsi="Times New Roman" w:cs="Times New Roman"/>
          <w:sz w:val="28"/>
          <w:szCs w:val="28"/>
        </w:rPr>
        <w:t xml:space="preserve">aiz vārda </w:t>
      </w:r>
      <w:r w:rsidR="008D38FE" w:rsidRPr="006648D4">
        <w:rPr>
          <w:rFonts w:ascii="Times New Roman" w:hAnsi="Times New Roman" w:cs="Times New Roman"/>
          <w:sz w:val="28"/>
          <w:szCs w:val="28"/>
        </w:rPr>
        <w:t>"</w:t>
      </w:r>
      <w:r w:rsidR="005C51F5" w:rsidRPr="006648D4">
        <w:rPr>
          <w:rFonts w:ascii="Times New Roman" w:hAnsi="Times New Roman" w:cs="Times New Roman"/>
          <w:sz w:val="28"/>
          <w:szCs w:val="28"/>
        </w:rPr>
        <w:t>informācija</w:t>
      </w:r>
      <w:r w:rsidR="008D38FE" w:rsidRPr="006648D4">
        <w:rPr>
          <w:rFonts w:ascii="Times New Roman" w:hAnsi="Times New Roman" w:cs="Times New Roman"/>
          <w:sz w:val="28"/>
          <w:szCs w:val="28"/>
        </w:rPr>
        <w:t>"</w:t>
      </w:r>
      <w:r w:rsidR="005C51F5" w:rsidRPr="006648D4">
        <w:rPr>
          <w:rFonts w:ascii="Times New Roman" w:hAnsi="Times New Roman" w:cs="Times New Roman"/>
          <w:sz w:val="28"/>
          <w:szCs w:val="28"/>
        </w:rPr>
        <w:t xml:space="preserve"> ar vārdiem </w:t>
      </w:r>
      <w:r w:rsidR="008D38FE" w:rsidRPr="006648D4">
        <w:rPr>
          <w:rFonts w:ascii="Times New Roman" w:hAnsi="Times New Roman" w:cs="Times New Roman"/>
          <w:sz w:val="28"/>
          <w:szCs w:val="28"/>
        </w:rPr>
        <w:t>"</w:t>
      </w:r>
      <w:r w:rsidR="00CF5A89" w:rsidRPr="006648D4">
        <w:rPr>
          <w:rFonts w:ascii="Times New Roman" w:hAnsi="Times New Roman" w:cs="Times New Roman"/>
          <w:sz w:val="28"/>
          <w:szCs w:val="28"/>
        </w:rPr>
        <w:t xml:space="preserve">un </w:t>
      </w:r>
      <w:r w:rsidR="00256874" w:rsidRPr="006648D4">
        <w:rPr>
          <w:rFonts w:ascii="Times New Roman" w:hAnsi="Times New Roman" w:cs="Times New Roman"/>
          <w:sz w:val="28"/>
          <w:szCs w:val="28"/>
        </w:rPr>
        <w:t>ziņas</w:t>
      </w:r>
      <w:r w:rsidR="00CF5A89" w:rsidRPr="006648D4">
        <w:rPr>
          <w:rFonts w:ascii="Times New Roman" w:hAnsi="Times New Roman" w:cs="Times New Roman"/>
          <w:sz w:val="28"/>
          <w:szCs w:val="28"/>
        </w:rPr>
        <w:t xml:space="preserve"> </w:t>
      </w:r>
      <w:r w:rsidR="00422F9A" w:rsidRPr="006648D4">
        <w:rPr>
          <w:rFonts w:ascii="Times New Roman" w:hAnsi="Times New Roman" w:cs="Times New Roman"/>
          <w:sz w:val="28"/>
          <w:szCs w:val="28"/>
        </w:rPr>
        <w:t xml:space="preserve">no Iedzīvotāju reģistra un </w:t>
      </w:r>
      <w:r w:rsidR="00CF5A89" w:rsidRPr="006648D4">
        <w:rPr>
          <w:rFonts w:ascii="Times New Roman" w:hAnsi="Times New Roman" w:cs="Times New Roman"/>
          <w:sz w:val="28"/>
          <w:szCs w:val="28"/>
          <w:shd w:val="clear" w:color="auto" w:fill="FFFFFF"/>
        </w:rPr>
        <w:t>Audžuģimeņu informācijas sistēmas</w:t>
      </w:r>
      <w:r w:rsidR="008D38FE" w:rsidRPr="006648D4">
        <w:rPr>
          <w:rFonts w:ascii="Times New Roman" w:hAnsi="Times New Roman" w:cs="Times New Roman"/>
          <w:sz w:val="28"/>
          <w:szCs w:val="28"/>
        </w:rPr>
        <w:t>"</w:t>
      </w:r>
      <w:r w:rsidR="00E87162" w:rsidRPr="006648D4">
        <w:rPr>
          <w:rFonts w:ascii="Times New Roman" w:hAnsi="Times New Roman" w:cs="Times New Roman"/>
          <w:sz w:val="28"/>
          <w:szCs w:val="28"/>
        </w:rPr>
        <w:t>;</w:t>
      </w:r>
    </w:p>
    <w:p w14:paraId="1034B2E7" w14:textId="49B144A6" w:rsidR="002A49D7" w:rsidRPr="006648D4" w:rsidRDefault="00CC496F" w:rsidP="008D38FE">
      <w:pPr>
        <w:spacing w:after="0" w:line="240" w:lineRule="auto"/>
        <w:ind w:firstLine="709"/>
        <w:rPr>
          <w:rFonts w:ascii="Times New Roman" w:hAnsi="Times New Roman" w:cs="Times New Roman"/>
          <w:sz w:val="28"/>
          <w:szCs w:val="28"/>
          <w:shd w:val="clear" w:color="auto" w:fill="FFFFFF"/>
        </w:rPr>
      </w:pPr>
      <w:r w:rsidRPr="006648D4">
        <w:rPr>
          <w:rFonts w:ascii="Times New Roman" w:hAnsi="Times New Roman" w:cs="Times New Roman"/>
          <w:sz w:val="28"/>
          <w:szCs w:val="28"/>
          <w:shd w:val="clear" w:color="auto" w:fill="FFFFFF"/>
        </w:rPr>
        <w:t>1.3</w:t>
      </w:r>
      <w:r w:rsidR="007B673A" w:rsidRPr="006648D4">
        <w:rPr>
          <w:rFonts w:ascii="Times New Roman" w:hAnsi="Times New Roman" w:cs="Times New Roman"/>
          <w:sz w:val="28"/>
          <w:szCs w:val="28"/>
          <w:shd w:val="clear" w:color="auto" w:fill="FFFFFF"/>
        </w:rPr>
        <w:t>2</w:t>
      </w:r>
      <w:r w:rsidRPr="006648D4">
        <w:rPr>
          <w:rFonts w:ascii="Times New Roman" w:hAnsi="Times New Roman" w:cs="Times New Roman"/>
          <w:sz w:val="28"/>
          <w:szCs w:val="28"/>
          <w:shd w:val="clear" w:color="auto" w:fill="FFFFFF"/>
        </w:rPr>
        <w:t>. </w:t>
      </w:r>
      <w:r w:rsidR="00E87162" w:rsidRPr="006648D4">
        <w:rPr>
          <w:rFonts w:ascii="Times New Roman" w:hAnsi="Times New Roman" w:cs="Times New Roman"/>
          <w:sz w:val="28"/>
          <w:szCs w:val="28"/>
          <w:shd w:val="clear" w:color="auto" w:fill="FFFFFF"/>
        </w:rPr>
        <w:t>p</w:t>
      </w:r>
      <w:r w:rsidR="002A49D7" w:rsidRPr="006648D4">
        <w:rPr>
          <w:rFonts w:ascii="Times New Roman" w:hAnsi="Times New Roman" w:cs="Times New Roman"/>
          <w:sz w:val="28"/>
          <w:szCs w:val="28"/>
          <w:shd w:val="clear" w:color="auto" w:fill="FFFFFF"/>
        </w:rPr>
        <w:t>apildināt noteikumus ar</w:t>
      </w:r>
      <w:hyperlink r:id="rId10" w:anchor="n5.1" w:history="1">
        <w:r w:rsidR="002A49D7" w:rsidRPr="006648D4">
          <w:rPr>
            <w:rStyle w:val="Hyperlink"/>
            <w:rFonts w:ascii="Times New Roman" w:hAnsi="Times New Roman" w:cs="Times New Roman"/>
            <w:color w:val="auto"/>
            <w:sz w:val="28"/>
            <w:szCs w:val="28"/>
            <w:u w:val="none"/>
            <w:shd w:val="clear" w:color="auto" w:fill="FFFFFF"/>
          </w:rPr>
          <w:t> IX</w:t>
        </w:r>
        <w:r w:rsidR="002A49D7" w:rsidRPr="006648D4">
          <w:rPr>
            <w:rStyle w:val="Hyperlink"/>
            <w:rFonts w:ascii="Times New Roman" w:hAnsi="Times New Roman" w:cs="Times New Roman"/>
            <w:color w:val="auto"/>
            <w:sz w:val="28"/>
            <w:szCs w:val="28"/>
            <w:u w:val="none"/>
            <w:shd w:val="clear" w:color="auto" w:fill="FFFFFF"/>
            <w:vertAlign w:val="superscript"/>
          </w:rPr>
          <w:t>1</w:t>
        </w:r>
        <w:r w:rsidR="002A49D7" w:rsidRPr="006648D4">
          <w:rPr>
            <w:rStyle w:val="Hyperlink"/>
            <w:rFonts w:ascii="Times New Roman" w:hAnsi="Times New Roman" w:cs="Times New Roman"/>
            <w:color w:val="auto"/>
            <w:sz w:val="28"/>
            <w:szCs w:val="28"/>
            <w:u w:val="none"/>
            <w:shd w:val="clear" w:color="auto" w:fill="FFFFFF"/>
          </w:rPr>
          <w:t> nodaļu</w:t>
        </w:r>
      </w:hyperlink>
      <w:r w:rsidR="002A49D7" w:rsidRPr="006648D4">
        <w:rPr>
          <w:rFonts w:ascii="Times New Roman" w:hAnsi="Times New Roman" w:cs="Times New Roman"/>
          <w:sz w:val="28"/>
          <w:szCs w:val="28"/>
          <w:shd w:val="clear" w:color="auto" w:fill="FFFFFF"/>
        </w:rPr>
        <w:t> šādā redakcijā:</w:t>
      </w:r>
    </w:p>
    <w:p w14:paraId="1472833D" w14:textId="77777777" w:rsidR="008D38FE" w:rsidRPr="006648D4" w:rsidRDefault="008D38FE" w:rsidP="008D38FE">
      <w:pPr>
        <w:spacing w:after="0" w:line="240" w:lineRule="auto"/>
        <w:jc w:val="center"/>
        <w:rPr>
          <w:rFonts w:ascii="Times New Roman" w:hAnsi="Times New Roman" w:cs="Times New Roman"/>
          <w:bCs/>
          <w:sz w:val="28"/>
          <w:szCs w:val="28"/>
        </w:rPr>
      </w:pPr>
    </w:p>
    <w:p w14:paraId="72720876" w14:textId="52BF6AD6" w:rsidR="002A49D7" w:rsidRPr="006648D4" w:rsidRDefault="008D38FE" w:rsidP="008D38FE">
      <w:pPr>
        <w:spacing w:after="0" w:line="240" w:lineRule="auto"/>
        <w:jc w:val="center"/>
        <w:rPr>
          <w:rFonts w:ascii="Times New Roman" w:hAnsi="Times New Roman" w:cs="Times New Roman"/>
          <w:bCs/>
          <w:sz w:val="28"/>
          <w:szCs w:val="28"/>
        </w:rPr>
      </w:pPr>
      <w:r w:rsidRPr="006648D4">
        <w:rPr>
          <w:rFonts w:ascii="Times New Roman" w:hAnsi="Times New Roman" w:cs="Times New Roman"/>
          <w:bCs/>
          <w:sz w:val="28"/>
          <w:szCs w:val="28"/>
        </w:rPr>
        <w:t>"</w:t>
      </w:r>
      <w:r w:rsidR="002A49D7" w:rsidRPr="006648D4">
        <w:rPr>
          <w:rFonts w:ascii="Times New Roman" w:hAnsi="Times New Roman" w:cs="Times New Roman"/>
          <w:b/>
          <w:bCs/>
          <w:sz w:val="28"/>
          <w:szCs w:val="28"/>
        </w:rPr>
        <w:t>IX</w:t>
      </w:r>
      <w:r w:rsidR="002A49D7" w:rsidRPr="006648D4">
        <w:rPr>
          <w:rFonts w:ascii="Times New Roman" w:hAnsi="Times New Roman" w:cs="Times New Roman"/>
          <w:b/>
          <w:bCs/>
          <w:sz w:val="28"/>
          <w:szCs w:val="28"/>
          <w:vertAlign w:val="superscript"/>
        </w:rPr>
        <w:t>1</w:t>
      </w:r>
      <w:r w:rsidR="002A49D7" w:rsidRPr="006648D4">
        <w:rPr>
          <w:rFonts w:ascii="Times New Roman" w:hAnsi="Times New Roman" w:cs="Times New Roman"/>
          <w:b/>
          <w:bCs/>
          <w:sz w:val="28"/>
          <w:szCs w:val="28"/>
        </w:rPr>
        <w:t>. Bāriņtiesas atzinuma sniegšana pēc tiesas pieprasījuma</w:t>
      </w:r>
    </w:p>
    <w:p w14:paraId="3FE83397" w14:textId="77777777" w:rsidR="00E87162" w:rsidRPr="006648D4" w:rsidRDefault="00E87162" w:rsidP="008D38FE">
      <w:pPr>
        <w:pStyle w:val="ListParagraph"/>
        <w:spacing w:after="0" w:line="240" w:lineRule="auto"/>
        <w:ind w:left="-142" w:firstLine="568"/>
        <w:jc w:val="both"/>
        <w:rPr>
          <w:rFonts w:ascii="Times New Roman" w:hAnsi="Times New Roman" w:cs="Times New Roman"/>
          <w:bCs/>
          <w:sz w:val="28"/>
          <w:szCs w:val="28"/>
        </w:rPr>
      </w:pPr>
    </w:p>
    <w:p w14:paraId="1BBB896F" w14:textId="75B6C777" w:rsidR="002A49D7" w:rsidRPr="006648D4" w:rsidRDefault="002A49D7" w:rsidP="008D38FE">
      <w:pPr>
        <w:pStyle w:val="ListParagraph"/>
        <w:spacing w:after="0" w:line="240" w:lineRule="auto"/>
        <w:ind w:left="0" w:firstLine="709"/>
        <w:jc w:val="both"/>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1</w:t>
      </w:r>
      <w:r w:rsidRPr="006648D4">
        <w:rPr>
          <w:rFonts w:ascii="Times New Roman" w:hAnsi="Times New Roman" w:cs="Times New Roman"/>
          <w:bCs/>
          <w:sz w:val="28"/>
          <w:szCs w:val="28"/>
        </w:rPr>
        <w:t> Atzinumu, kuru Bāriņtiesu likuma 50.</w:t>
      </w:r>
      <w:r w:rsidR="002D76B5" w:rsidRPr="006648D4">
        <w:rPr>
          <w:rFonts w:ascii="Times New Roman" w:hAnsi="Times New Roman" w:cs="Times New Roman"/>
          <w:bCs/>
          <w:sz w:val="28"/>
          <w:szCs w:val="28"/>
        </w:rPr>
        <w:t> </w:t>
      </w:r>
      <w:r w:rsidRPr="006648D4">
        <w:rPr>
          <w:rFonts w:ascii="Times New Roman" w:hAnsi="Times New Roman" w:cs="Times New Roman"/>
          <w:bCs/>
          <w:sz w:val="28"/>
          <w:szCs w:val="28"/>
        </w:rPr>
        <w:t>pantā noteiktajos gadījumos sniedz pēc tiesas pieprasījuma (turpmāk – atzinums tiesai), sagatavo kā bāriņtiesas lēmumu un pieņem</w:t>
      </w:r>
      <w:r w:rsidR="002D76B5" w:rsidRPr="006648D4">
        <w:rPr>
          <w:rFonts w:ascii="Times New Roman" w:hAnsi="Times New Roman" w:cs="Times New Roman"/>
          <w:bCs/>
          <w:sz w:val="28"/>
          <w:szCs w:val="28"/>
        </w:rPr>
        <w:t xml:space="preserve"> bāriņtiesas sēdē</w:t>
      </w:r>
      <w:r w:rsidR="003B5450" w:rsidRPr="006648D4">
        <w:rPr>
          <w:rFonts w:ascii="Times New Roman" w:hAnsi="Times New Roman" w:cs="Times New Roman"/>
          <w:bCs/>
          <w:sz w:val="28"/>
          <w:szCs w:val="28"/>
        </w:rPr>
        <w:t>,</w:t>
      </w:r>
      <w:r w:rsidRPr="006648D4">
        <w:rPr>
          <w:rFonts w:ascii="Times New Roman" w:hAnsi="Times New Roman" w:cs="Times New Roman"/>
          <w:bCs/>
          <w:sz w:val="28"/>
          <w:szCs w:val="28"/>
        </w:rPr>
        <w:t xml:space="preserve"> </w:t>
      </w:r>
      <w:r w:rsidR="003B5450" w:rsidRPr="006648D4">
        <w:rPr>
          <w:rFonts w:ascii="Times New Roman" w:hAnsi="Times New Roman" w:cs="Times New Roman"/>
          <w:sz w:val="28"/>
          <w:szCs w:val="28"/>
          <w:shd w:val="clear" w:color="auto" w:fill="FFFFFF"/>
        </w:rPr>
        <w:t>ievērojot šo noteikumu 68.</w:t>
      </w:r>
      <w:r w:rsidR="00883BC1" w:rsidRPr="006648D4">
        <w:rPr>
          <w:rFonts w:ascii="Times New Roman" w:hAnsi="Times New Roman" w:cs="Times New Roman"/>
          <w:sz w:val="28"/>
          <w:szCs w:val="28"/>
          <w:shd w:val="clear" w:color="auto" w:fill="FFFFFF"/>
        </w:rPr>
        <w:t xml:space="preserve"> </w:t>
      </w:r>
      <w:r w:rsidR="003B5450" w:rsidRPr="006648D4">
        <w:rPr>
          <w:rFonts w:ascii="Times New Roman" w:hAnsi="Times New Roman" w:cs="Times New Roman"/>
          <w:sz w:val="28"/>
          <w:szCs w:val="28"/>
          <w:shd w:val="clear" w:color="auto" w:fill="FFFFFF"/>
        </w:rPr>
        <w:t>un 68.</w:t>
      </w:r>
      <w:r w:rsidR="003B5450" w:rsidRPr="006648D4">
        <w:rPr>
          <w:rFonts w:ascii="Times New Roman" w:hAnsi="Times New Roman" w:cs="Times New Roman"/>
          <w:sz w:val="28"/>
          <w:szCs w:val="28"/>
          <w:shd w:val="clear" w:color="auto" w:fill="FFFFFF"/>
          <w:vertAlign w:val="superscript"/>
        </w:rPr>
        <w:t>2</w:t>
      </w:r>
      <w:r w:rsidR="00C069D3" w:rsidRPr="006648D4">
        <w:rPr>
          <w:rFonts w:ascii="Times New Roman" w:hAnsi="Times New Roman" w:cs="Times New Roman"/>
          <w:sz w:val="28"/>
          <w:szCs w:val="28"/>
          <w:shd w:val="clear" w:color="auto" w:fill="FFFFFF"/>
        </w:rPr>
        <w:t xml:space="preserve"> </w:t>
      </w:r>
      <w:r w:rsidR="003B5450" w:rsidRPr="006648D4">
        <w:rPr>
          <w:rFonts w:ascii="Times New Roman" w:hAnsi="Times New Roman" w:cs="Times New Roman"/>
          <w:sz w:val="28"/>
          <w:szCs w:val="28"/>
          <w:shd w:val="clear" w:color="auto" w:fill="FFFFFF"/>
        </w:rPr>
        <w:t xml:space="preserve">punktā </w:t>
      </w:r>
      <w:r w:rsidR="002D76B5" w:rsidRPr="006648D4">
        <w:rPr>
          <w:rFonts w:ascii="Times New Roman" w:hAnsi="Times New Roman" w:cs="Times New Roman"/>
          <w:sz w:val="28"/>
          <w:szCs w:val="28"/>
          <w:shd w:val="clear" w:color="auto" w:fill="FFFFFF"/>
        </w:rPr>
        <w:t>minētās prasības</w:t>
      </w:r>
      <w:r w:rsidR="003B5450" w:rsidRPr="006648D4">
        <w:rPr>
          <w:rFonts w:ascii="Times New Roman" w:hAnsi="Times New Roman" w:cs="Times New Roman"/>
          <w:sz w:val="28"/>
          <w:szCs w:val="28"/>
          <w:shd w:val="clear" w:color="auto" w:fill="FFFFFF"/>
        </w:rPr>
        <w:t>,</w:t>
      </w:r>
      <w:r w:rsidR="003B5450" w:rsidRPr="006648D4">
        <w:rPr>
          <w:rFonts w:ascii="Times New Roman" w:hAnsi="Times New Roman" w:cs="Times New Roman"/>
          <w:bCs/>
          <w:sz w:val="28"/>
          <w:szCs w:val="28"/>
        </w:rPr>
        <w:t xml:space="preserve"> </w:t>
      </w:r>
      <w:r w:rsidRPr="006648D4">
        <w:rPr>
          <w:rFonts w:ascii="Times New Roman" w:hAnsi="Times New Roman" w:cs="Times New Roman"/>
          <w:bCs/>
          <w:sz w:val="28"/>
          <w:szCs w:val="28"/>
        </w:rPr>
        <w:t xml:space="preserve">bez </w:t>
      </w:r>
      <w:r w:rsidR="002D76B5" w:rsidRPr="006648D4">
        <w:rPr>
          <w:rFonts w:ascii="Times New Roman" w:hAnsi="Times New Roman" w:cs="Times New Roman"/>
          <w:bCs/>
          <w:sz w:val="28"/>
          <w:szCs w:val="28"/>
        </w:rPr>
        <w:t xml:space="preserve">tās </w:t>
      </w:r>
      <w:r w:rsidRPr="006648D4">
        <w:rPr>
          <w:rFonts w:ascii="Times New Roman" w:hAnsi="Times New Roman" w:cs="Times New Roman"/>
          <w:bCs/>
          <w:sz w:val="28"/>
          <w:szCs w:val="28"/>
        </w:rPr>
        <w:t>person</w:t>
      </w:r>
      <w:r w:rsidR="003B5450" w:rsidRPr="006648D4">
        <w:rPr>
          <w:rFonts w:ascii="Times New Roman" w:hAnsi="Times New Roman" w:cs="Times New Roman"/>
          <w:bCs/>
          <w:sz w:val="28"/>
          <w:szCs w:val="28"/>
        </w:rPr>
        <w:t>as</w:t>
      </w:r>
      <w:r w:rsidR="002D76B5" w:rsidRPr="006648D4">
        <w:rPr>
          <w:rFonts w:ascii="Times New Roman" w:hAnsi="Times New Roman" w:cs="Times New Roman"/>
          <w:bCs/>
          <w:sz w:val="28"/>
          <w:szCs w:val="28"/>
        </w:rPr>
        <w:t xml:space="preserve"> klātbūtnes</w:t>
      </w:r>
      <w:r w:rsidRPr="006648D4">
        <w:rPr>
          <w:rFonts w:ascii="Times New Roman" w:hAnsi="Times New Roman" w:cs="Times New Roman"/>
          <w:bCs/>
          <w:sz w:val="28"/>
          <w:szCs w:val="28"/>
        </w:rPr>
        <w:t xml:space="preserve">, </w:t>
      </w:r>
      <w:r w:rsidR="003B5450" w:rsidRPr="006648D4">
        <w:rPr>
          <w:rFonts w:ascii="Times New Roman" w:hAnsi="Times New Roman" w:cs="Times New Roman"/>
          <w:bCs/>
          <w:sz w:val="28"/>
          <w:szCs w:val="28"/>
        </w:rPr>
        <w:t>kur</w:t>
      </w:r>
      <w:r w:rsidR="00B33760" w:rsidRPr="006648D4">
        <w:rPr>
          <w:rFonts w:ascii="Times New Roman" w:hAnsi="Times New Roman" w:cs="Times New Roman"/>
          <w:bCs/>
          <w:sz w:val="28"/>
          <w:szCs w:val="28"/>
        </w:rPr>
        <w:t>as</w:t>
      </w:r>
      <w:r w:rsidR="003B5450" w:rsidRPr="006648D4">
        <w:rPr>
          <w:rFonts w:ascii="Times New Roman" w:hAnsi="Times New Roman" w:cs="Times New Roman"/>
          <w:bCs/>
          <w:sz w:val="28"/>
          <w:szCs w:val="28"/>
        </w:rPr>
        <w:t xml:space="preserve"> </w:t>
      </w:r>
      <w:r w:rsidR="00B33760" w:rsidRPr="006648D4">
        <w:rPr>
          <w:rFonts w:ascii="Times New Roman" w:hAnsi="Times New Roman" w:cs="Times New Roman"/>
          <w:bCs/>
          <w:sz w:val="28"/>
          <w:szCs w:val="28"/>
        </w:rPr>
        <w:t xml:space="preserve">intereses skar </w:t>
      </w:r>
      <w:r w:rsidRPr="006648D4">
        <w:rPr>
          <w:rFonts w:ascii="Times New Roman" w:hAnsi="Times New Roman" w:cs="Times New Roman"/>
          <w:bCs/>
          <w:sz w:val="28"/>
          <w:szCs w:val="28"/>
        </w:rPr>
        <w:t>atzinums</w:t>
      </w:r>
      <w:r w:rsidR="002D76B5" w:rsidRPr="006648D4">
        <w:rPr>
          <w:rFonts w:ascii="Times New Roman" w:hAnsi="Times New Roman" w:cs="Times New Roman"/>
          <w:bCs/>
          <w:sz w:val="28"/>
          <w:szCs w:val="28"/>
        </w:rPr>
        <w:t xml:space="preserve"> tiesai.</w:t>
      </w:r>
      <w:r w:rsidRPr="006648D4">
        <w:rPr>
          <w:rFonts w:ascii="Times New Roman" w:hAnsi="Times New Roman" w:cs="Times New Roman"/>
          <w:bCs/>
          <w:sz w:val="28"/>
          <w:szCs w:val="28"/>
        </w:rPr>
        <w:t xml:space="preserve"> </w:t>
      </w:r>
      <w:r w:rsidR="002D76B5" w:rsidRPr="006648D4">
        <w:rPr>
          <w:rFonts w:ascii="Times New Roman" w:hAnsi="Times New Roman" w:cs="Times New Roman"/>
          <w:bCs/>
          <w:sz w:val="28"/>
          <w:szCs w:val="28"/>
        </w:rPr>
        <w:t>Atzinumu tiesai</w:t>
      </w:r>
      <w:r w:rsidR="002D76B5" w:rsidRPr="006648D4">
        <w:rPr>
          <w:rFonts w:ascii="Times New Roman" w:hAnsi="Times New Roman" w:cs="Times New Roman"/>
          <w:sz w:val="28"/>
          <w:szCs w:val="28"/>
          <w:shd w:val="clear" w:color="auto" w:fill="FFFFFF"/>
        </w:rPr>
        <w:t xml:space="preserve"> </w:t>
      </w:r>
      <w:r w:rsidRPr="006648D4">
        <w:rPr>
          <w:rFonts w:ascii="Times New Roman" w:hAnsi="Times New Roman" w:cs="Times New Roman"/>
          <w:sz w:val="28"/>
          <w:szCs w:val="28"/>
          <w:shd w:val="clear" w:color="auto" w:fill="FFFFFF"/>
        </w:rPr>
        <w:t xml:space="preserve">noformē </w:t>
      </w:r>
      <w:r w:rsidR="002D76B5" w:rsidRPr="006648D4">
        <w:rPr>
          <w:rFonts w:ascii="Times New Roman" w:hAnsi="Times New Roman" w:cs="Times New Roman"/>
          <w:sz w:val="28"/>
          <w:szCs w:val="28"/>
          <w:shd w:val="clear" w:color="auto" w:fill="FFFFFF"/>
        </w:rPr>
        <w:t xml:space="preserve">rakstiski </w:t>
      </w:r>
      <w:r w:rsidRPr="006648D4">
        <w:rPr>
          <w:rFonts w:ascii="Times New Roman" w:hAnsi="Times New Roman" w:cs="Times New Roman"/>
          <w:sz w:val="28"/>
          <w:szCs w:val="28"/>
          <w:shd w:val="clear" w:color="auto" w:fill="FFFFFF"/>
        </w:rPr>
        <w:t>un apzīmogo. Bāriņtiesa pēc savas iniciatīvas liet</w:t>
      </w:r>
      <w:r w:rsidR="00B17B04" w:rsidRPr="006648D4">
        <w:rPr>
          <w:rFonts w:ascii="Times New Roman" w:hAnsi="Times New Roman" w:cs="Times New Roman"/>
          <w:sz w:val="28"/>
          <w:szCs w:val="28"/>
          <w:shd w:val="clear" w:color="auto" w:fill="FFFFFF"/>
        </w:rPr>
        <w:t>u</w:t>
      </w:r>
      <w:r w:rsidRPr="006648D4">
        <w:rPr>
          <w:rFonts w:ascii="Times New Roman" w:hAnsi="Times New Roman" w:cs="Times New Roman"/>
          <w:sz w:val="28"/>
          <w:szCs w:val="28"/>
          <w:shd w:val="clear" w:color="auto" w:fill="FFFFFF"/>
        </w:rPr>
        <w:t xml:space="preserve"> </w:t>
      </w:r>
      <w:r w:rsidR="00B17B04" w:rsidRPr="006648D4">
        <w:rPr>
          <w:rFonts w:ascii="Times New Roman" w:hAnsi="Times New Roman" w:cs="Times New Roman"/>
          <w:sz w:val="28"/>
          <w:szCs w:val="28"/>
          <w:shd w:val="clear" w:color="auto" w:fill="FFFFFF"/>
        </w:rPr>
        <w:t xml:space="preserve">var </w:t>
      </w:r>
      <w:r w:rsidRPr="006648D4">
        <w:rPr>
          <w:rFonts w:ascii="Times New Roman" w:hAnsi="Times New Roman" w:cs="Times New Roman"/>
          <w:sz w:val="28"/>
          <w:szCs w:val="28"/>
          <w:shd w:val="clear" w:color="auto" w:fill="FFFFFF"/>
        </w:rPr>
        <w:t>izskatī</w:t>
      </w:r>
      <w:r w:rsidR="00B17B04" w:rsidRPr="006648D4">
        <w:rPr>
          <w:rFonts w:ascii="Times New Roman" w:hAnsi="Times New Roman" w:cs="Times New Roman"/>
          <w:sz w:val="28"/>
          <w:szCs w:val="28"/>
          <w:shd w:val="clear" w:color="auto" w:fill="FFFFFF"/>
        </w:rPr>
        <w:t>t</w:t>
      </w:r>
      <w:r w:rsidRPr="006648D4">
        <w:rPr>
          <w:rFonts w:ascii="Times New Roman" w:hAnsi="Times New Roman" w:cs="Times New Roman"/>
          <w:sz w:val="28"/>
          <w:szCs w:val="28"/>
          <w:shd w:val="clear" w:color="auto" w:fill="FFFFFF"/>
        </w:rPr>
        <w:t xml:space="preserve"> </w:t>
      </w:r>
      <w:r w:rsidR="00B17B04" w:rsidRPr="006648D4">
        <w:rPr>
          <w:rFonts w:ascii="Times New Roman" w:hAnsi="Times New Roman" w:cs="Times New Roman"/>
          <w:sz w:val="28"/>
          <w:szCs w:val="28"/>
          <w:shd w:val="clear" w:color="auto" w:fill="FFFFFF"/>
        </w:rPr>
        <w:t xml:space="preserve">tās </w:t>
      </w:r>
      <w:r w:rsidRPr="006648D4">
        <w:rPr>
          <w:rFonts w:ascii="Times New Roman" w:hAnsi="Times New Roman" w:cs="Times New Roman"/>
          <w:sz w:val="28"/>
          <w:szCs w:val="28"/>
          <w:shd w:val="clear" w:color="auto" w:fill="FFFFFF"/>
        </w:rPr>
        <w:t>personas</w:t>
      </w:r>
      <w:r w:rsidR="002D76B5" w:rsidRPr="006648D4">
        <w:rPr>
          <w:rFonts w:ascii="Times New Roman" w:hAnsi="Times New Roman" w:cs="Times New Roman"/>
          <w:sz w:val="28"/>
          <w:szCs w:val="28"/>
          <w:shd w:val="clear" w:color="auto" w:fill="FFFFFF"/>
        </w:rPr>
        <w:t xml:space="preserve"> klātbūtnē</w:t>
      </w:r>
      <w:r w:rsidRPr="006648D4">
        <w:rPr>
          <w:rFonts w:ascii="Times New Roman" w:hAnsi="Times New Roman" w:cs="Times New Roman"/>
          <w:sz w:val="28"/>
          <w:szCs w:val="28"/>
          <w:shd w:val="clear" w:color="auto" w:fill="FFFFFF"/>
        </w:rPr>
        <w:t xml:space="preserve">, uz kuru </w:t>
      </w:r>
      <w:r w:rsidR="003B5450" w:rsidRPr="006648D4">
        <w:rPr>
          <w:rFonts w:ascii="Times New Roman" w:hAnsi="Times New Roman" w:cs="Times New Roman"/>
          <w:sz w:val="28"/>
          <w:szCs w:val="28"/>
          <w:shd w:val="clear" w:color="auto" w:fill="FFFFFF"/>
        </w:rPr>
        <w:t xml:space="preserve">attiecas </w:t>
      </w:r>
      <w:r w:rsidRPr="006648D4">
        <w:rPr>
          <w:rFonts w:ascii="Times New Roman" w:hAnsi="Times New Roman" w:cs="Times New Roman"/>
          <w:sz w:val="28"/>
          <w:szCs w:val="28"/>
          <w:shd w:val="clear" w:color="auto" w:fill="FFFFFF"/>
        </w:rPr>
        <w:t>atzinums</w:t>
      </w:r>
      <w:r w:rsidR="00B17B04" w:rsidRPr="006648D4">
        <w:rPr>
          <w:rFonts w:ascii="Times New Roman" w:hAnsi="Times New Roman" w:cs="Times New Roman"/>
          <w:sz w:val="28"/>
          <w:szCs w:val="28"/>
        </w:rPr>
        <w:t xml:space="preserve"> tiesai</w:t>
      </w:r>
      <w:r w:rsidRPr="006648D4">
        <w:t>.</w:t>
      </w:r>
    </w:p>
    <w:p w14:paraId="049436D4" w14:textId="77777777" w:rsidR="002A49D7" w:rsidRPr="006648D4" w:rsidRDefault="002A49D7" w:rsidP="008D38FE">
      <w:pPr>
        <w:pStyle w:val="ListParagraph"/>
        <w:spacing w:after="0" w:line="240" w:lineRule="auto"/>
        <w:ind w:left="0" w:firstLine="709"/>
        <w:jc w:val="both"/>
        <w:rPr>
          <w:rFonts w:ascii="Times New Roman" w:hAnsi="Times New Roman" w:cs="Times New Roman"/>
          <w:sz w:val="28"/>
          <w:szCs w:val="28"/>
          <w:shd w:val="clear" w:color="auto" w:fill="FFFFFF"/>
        </w:rPr>
      </w:pPr>
    </w:p>
    <w:p w14:paraId="45080BC7" w14:textId="35747ECD" w:rsidR="002A49D7" w:rsidRPr="006648D4" w:rsidRDefault="002A49D7"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sz w:val="28"/>
          <w:szCs w:val="28"/>
        </w:rPr>
        <w:t>98.</w:t>
      </w:r>
      <w:r w:rsidRPr="006648D4">
        <w:rPr>
          <w:rFonts w:ascii="Times New Roman" w:hAnsi="Times New Roman" w:cs="Times New Roman"/>
          <w:sz w:val="28"/>
          <w:szCs w:val="28"/>
          <w:vertAlign w:val="superscript"/>
        </w:rPr>
        <w:t>2</w:t>
      </w:r>
      <w:r w:rsidR="002D76B5" w:rsidRPr="006648D4">
        <w:rPr>
          <w:rFonts w:ascii="Times New Roman" w:hAnsi="Times New Roman" w:cs="Times New Roman"/>
          <w:sz w:val="28"/>
          <w:szCs w:val="28"/>
        </w:rPr>
        <w:t> </w:t>
      </w:r>
      <w:r w:rsidRPr="006648D4">
        <w:rPr>
          <w:rFonts w:ascii="Times New Roman" w:hAnsi="Times New Roman" w:cs="Times New Roman"/>
          <w:sz w:val="28"/>
          <w:szCs w:val="28"/>
        </w:rPr>
        <w:t xml:space="preserve">Pēc tiesas pieprasījuma saņemšanas bāriņtiesa informē tiesu par termiņu, kādā </w:t>
      </w:r>
      <w:r w:rsidR="002123B1" w:rsidRPr="006648D4">
        <w:rPr>
          <w:rFonts w:ascii="Times New Roman" w:hAnsi="Times New Roman" w:cs="Times New Roman"/>
          <w:sz w:val="28"/>
          <w:szCs w:val="28"/>
        </w:rPr>
        <w:t xml:space="preserve">tiks sagatavots </w:t>
      </w:r>
      <w:r w:rsidRPr="006648D4">
        <w:rPr>
          <w:rFonts w:ascii="Times New Roman" w:hAnsi="Times New Roman" w:cs="Times New Roman"/>
          <w:sz w:val="28"/>
          <w:szCs w:val="28"/>
        </w:rPr>
        <w:t>atzinums tiesai</w:t>
      </w:r>
      <w:r w:rsidR="00070C5B" w:rsidRPr="006648D4">
        <w:rPr>
          <w:rFonts w:ascii="Times New Roman" w:hAnsi="Times New Roman" w:cs="Times New Roman"/>
          <w:sz w:val="28"/>
          <w:szCs w:val="28"/>
        </w:rPr>
        <w:t>,</w:t>
      </w:r>
      <w:r w:rsidRPr="006648D4">
        <w:rPr>
          <w:rFonts w:ascii="Times New Roman" w:hAnsi="Times New Roman" w:cs="Times New Roman"/>
          <w:sz w:val="28"/>
          <w:szCs w:val="28"/>
        </w:rPr>
        <w:t xml:space="preserve"> </w:t>
      </w:r>
      <w:r w:rsidR="002123B1" w:rsidRPr="006648D4">
        <w:rPr>
          <w:rFonts w:ascii="Times New Roman" w:hAnsi="Times New Roman" w:cs="Times New Roman"/>
          <w:sz w:val="28"/>
          <w:szCs w:val="28"/>
        </w:rPr>
        <w:t xml:space="preserve">un </w:t>
      </w:r>
      <w:r w:rsidRPr="006648D4">
        <w:rPr>
          <w:rFonts w:ascii="Times New Roman" w:hAnsi="Times New Roman" w:cs="Times New Roman"/>
          <w:sz w:val="28"/>
          <w:szCs w:val="28"/>
        </w:rPr>
        <w:t xml:space="preserve">nosūta minēto informāciju konkrētās lietas dalībniekam, lūdzot </w:t>
      </w:r>
      <w:r w:rsidR="002123B1" w:rsidRPr="006648D4">
        <w:rPr>
          <w:rFonts w:ascii="Times New Roman" w:hAnsi="Times New Roman" w:cs="Times New Roman"/>
          <w:sz w:val="28"/>
          <w:szCs w:val="28"/>
        </w:rPr>
        <w:t xml:space="preserve">to </w:t>
      </w:r>
      <w:r w:rsidRPr="006648D4">
        <w:rPr>
          <w:rFonts w:ascii="Times New Roman" w:hAnsi="Times New Roman" w:cs="Times New Roman"/>
          <w:sz w:val="28"/>
          <w:szCs w:val="28"/>
        </w:rPr>
        <w:t xml:space="preserve">20 dienu laikā </w:t>
      </w:r>
      <w:r w:rsidR="00B17B04" w:rsidRPr="006648D4">
        <w:rPr>
          <w:rFonts w:ascii="Times New Roman" w:hAnsi="Times New Roman" w:cs="Times New Roman"/>
          <w:sz w:val="28"/>
          <w:szCs w:val="28"/>
        </w:rPr>
        <w:t xml:space="preserve">rakstveidā </w:t>
      </w:r>
      <w:r w:rsidRPr="006648D4">
        <w:rPr>
          <w:rFonts w:ascii="Times New Roman" w:hAnsi="Times New Roman" w:cs="Times New Roman"/>
          <w:sz w:val="28"/>
          <w:szCs w:val="28"/>
        </w:rPr>
        <w:t xml:space="preserve">izteikt viedokli </w:t>
      </w:r>
      <w:r w:rsidR="00B17B04" w:rsidRPr="006648D4">
        <w:rPr>
          <w:rFonts w:ascii="Times New Roman" w:hAnsi="Times New Roman" w:cs="Times New Roman"/>
          <w:sz w:val="28"/>
          <w:szCs w:val="28"/>
        </w:rPr>
        <w:t xml:space="preserve">par </w:t>
      </w:r>
      <w:r w:rsidRPr="006648D4">
        <w:rPr>
          <w:rFonts w:ascii="Times New Roman" w:hAnsi="Times New Roman" w:cs="Times New Roman"/>
          <w:sz w:val="28"/>
          <w:szCs w:val="28"/>
        </w:rPr>
        <w:t>jautājuma izskatīšan</w:t>
      </w:r>
      <w:r w:rsidR="00B17B04" w:rsidRPr="006648D4">
        <w:rPr>
          <w:rFonts w:ascii="Times New Roman" w:hAnsi="Times New Roman" w:cs="Times New Roman"/>
          <w:sz w:val="28"/>
          <w:szCs w:val="28"/>
        </w:rPr>
        <w:t>u</w:t>
      </w:r>
      <w:r w:rsidRPr="006648D4">
        <w:rPr>
          <w:rFonts w:ascii="Times New Roman" w:hAnsi="Times New Roman" w:cs="Times New Roman"/>
          <w:sz w:val="28"/>
          <w:szCs w:val="28"/>
        </w:rPr>
        <w:t xml:space="preserve"> bāriņtiesas sēdē,</w:t>
      </w:r>
      <w:r w:rsidR="00BB2335" w:rsidRPr="006648D4">
        <w:rPr>
          <w:rFonts w:ascii="Times New Roman" w:hAnsi="Times New Roman" w:cs="Times New Roman"/>
          <w:sz w:val="28"/>
          <w:szCs w:val="28"/>
        </w:rPr>
        <w:t xml:space="preserve"> kā arī </w:t>
      </w:r>
      <w:r w:rsidRPr="006648D4">
        <w:rPr>
          <w:rFonts w:ascii="Times New Roman" w:hAnsi="Times New Roman" w:cs="Times New Roman"/>
          <w:sz w:val="28"/>
          <w:szCs w:val="28"/>
        </w:rPr>
        <w:t>30 dienu laikā</w:t>
      </w:r>
      <w:r w:rsidR="00B17B04" w:rsidRPr="006648D4">
        <w:rPr>
          <w:rFonts w:ascii="Times New Roman" w:hAnsi="Times New Roman" w:cs="Times New Roman"/>
          <w:sz w:val="28"/>
          <w:szCs w:val="28"/>
        </w:rPr>
        <w:t>,</w:t>
      </w:r>
      <w:r w:rsidRPr="006648D4">
        <w:rPr>
          <w:rFonts w:ascii="Times New Roman" w:hAnsi="Times New Roman" w:cs="Times New Roman"/>
          <w:sz w:val="28"/>
          <w:szCs w:val="28"/>
        </w:rPr>
        <w:t xml:space="preserve"> </w:t>
      </w:r>
      <w:r w:rsidR="00B17B04" w:rsidRPr="006648D4">
        <w:rPr>
          <w:rFonts w:ascii="Times New Roman" w:hAnsi="Times New Roman" w:cs="Times New Roman"/>
          <w:sz w:val="28"/>
          <w:szCs w:val="28"/>
        </w:rPr>
        <w:t xml:space="preserve">skaitot no dienas, kad bāriņtiesa nosūtījusi informācijas pieprasījumu konkrētās lietas dalībniekam, </w:t>
      </w:r>
      <w:r w:rsidRPr="006648D4">
        <w:rPr>
          <w:rFonts w:ascii="Times New Roman" w:hAnsi="Times New Roman" w:cs="Times New Roman"/>
          <w:sz w:val="28"/>
          <w:szCs w:val="28"/>
        </w:rPr>
        <w:t xml:space="preserve">sniegt </w:t>
      </w:r>
      <w:r w:rsidR="00B17B04" w:rsidRPr="006648D4">
        <w:rPr>
          <w:rFonts w:ascii="Times New Roman" w:hAnsi="Times New Roman" w:cs="Times New Roman"/>
          <w:sz w:val="28"/>
          <w:szCs w:val="28"/>
        </w:rPr>
        <w:t xml:space="preserve">papildu </w:t>
      </w:r>
      <w:r w:rsidRPr="006648D4">
        <w:rPr>
          <w:rFonts w:ascii="Times New Roman" w:hAnsi="Times New Roman" w:cs="Times New Roman"/>
          <w:sz w:val="28"/>
          <w:szCs w:val="28"/>
        </w:rPr>
        <w:t>viedokli un pierādījumus.</w:t>
      </w:r>
    </w:p>
    <w:p w14:paraId="60B8A3F0" w14:textId="77777777" w:rsidR="002A49D7" w:rsidRPr="006648D4" w:rsidRDefault="002A49D7" w:rsidP="008D38FE">
      <w:pPr>
        <w:pStyle w:val="ListParagraph"/>
        <w:spacing w:after="0" w:line="240" w:lineRule="auto"/>
        <w:ind w:left="0" w:firstLine="709"/>
        <w:jc w:val="both"/>
        <w:rPr>
          <w:rFonts w:ascii="Times New Roman" w:hAnsi="Times New Roman" w:cs="Times New Roman"/>
          <w:bCs/>
          <w:sz w:val="28"/>
          <w:szCs w:val="28"/>
        </w:rPr>
      </w:pPr>
    </w:p>
    <w:p w14:paraId="6ED2E9CA" w14:textId="51314A73" w:rsidR="00D40318" w:rsidRPr="006648D4" w:rsidRDefault="002A49D7" w:rsidP="008D38FE">
      <w:pPr>
        <w:spacing w:after="0" w:line="240" w:lineRule="auto"/>
        <w:ind w:firstLine="709"/>
        <w:jc w:val="both"/>
        <w:rPr>
          <w:rFonts w:ascii="Times New Roman" w:hAnsi="Times New Roman" w:cs="Times New Roman"/>
          <w:sz w:val="28"/>
          <w:szCs w:val="28"/>
        </w:rPr>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3</w:t>
      </w:r>
      <w:r w:rsidR="002123B1" w:rsidRPr="006648D4">
        <w:rPr>
          <w:rFonts w:ascii="Times New Roman" w:hAnsi="Times New Roman" w:cs="Times New Roman"/>
          <w:bCs/>
          <w:sz w:val="28"/>
          <w:szCs w:val="28"/>
          <w:vertAlign w:val="superscript"/>
        </w:rPr>
        <w:t xml:space="preserve"> </w:t>
      </w:r>
      <w:r w:rsidR="00B17B04" w:rsidRPr="006648D4">
        <w:rPr>
          <w:rFonts w:ascii="Times New Roman" w:hAnsi="Times New Roman" w:cs="Times New Roman"/>
          <w:sz w:val="28"/>
          <w:szCs w:val="28"/>
        </w:rPr>
        <w:t>L</w:t>
      </w:r>
      <w:r w:rsidRPr="006648D4">
        <w:rPr>
          <w:rFonts w:ascii="Times New Roman" w:hAnsi="Times New Roman" w:cs="Times New Roman"/>
          <w:sz w:val="28"/>
          <w:szCs w:val="28"/>
        </w:rPr>
        <w:t>ietas dalībniekiem</w:t>
      </w:r>
      <w:r w:rsidR="00FA15B2" w:rsidRPr="006648D4">
        <w:rPr>
          <w:rFonts w:ascii="Times New Roman" w:hAnsi="Times New Roman" w:cs="Times New Roman"/>
          <w:sz w:val="28"/>
          <w:szCs w:val="28"/>
        </w:rPr>
        <w:t>, kuri bāriņtiesā ir iesnieguši attiecīgu iesniegumu,</w:t>
      </w:r>
      <w:r w:rsidR="0048034B" w:rsidRPr="006648D4">
        <w:rPr>
          <w:rFonts w:ascii="Times New Roman" w:hAnsi="Times New Roman" w:cs="Times New Roman"/>
          <w:sz w:val="28"/>
          <w:szCs w:val="28"/>
        </w:rPr>
        <w:t xml:space="preserve"> </w:t>
      </w:r>
      <w:r w:rsidRPr="006648D4">
        <w:rPr>
          <w:rFonts w:ascii="Times New Roman" w:hAnsi="Times New Roman" w:cs="Times New Roman"/>
          <w:sz w:val="28"/>
          <w:szCs w:val="28"/>
        </w:rPr>
        <w:t>ir tiesības iepazīties ar lietas materiāliem</w:t>
      </w:r>
      <w:r w:rsidR="00EA5F02" w:rsidRPr="006648D4">
        <w:rPr>
          <w:rFonts w:ascii="Times New Roman" w:hAnsi="Times New Roman" w:cs="Times New Roman"/>
          <w:sz w:val="28"/>
          <w:szCs w:val="28"/>
        </w:rPr>
        <w:t xml:space="preserve">. </w:t>
      </w:r>
      <w:r w:rsidR="00D40318" w:rsidRPr="006648D4">
        <w:rPr>
          <w:rFonts w:ascii="Times New Roman" w:hAnsi="Times New Roman" w:cs="Times New Roman"/>
          <w:sz w:val="28"/>
          <w:szCs w:val="28"/>
        </w:rPr>
        <w:t xml:space="preserve">Personai, kura iepazīstas ar lietas materiāliem, bāriņtiesa nodrošina iespēju izrakstīt </w:t>
      </w:r>
      <w:r w:rsidR="00B17B04" w:rsidRPr="006648D4">
        <w:rPr>
          <w:rFonts w:ascii="Times New Roman" w:hAnsi="Times New Roman" w:cs="Times New Roman"/>
          <w:sz w:val="28"/>
          <w:szCs w:val="28"/>
        </w:rPr>
        <w:t xml:space="preserve">no lietas materiāliem </w:t>
      </w:r>
      <w:r w:rsidR="00D40318" w:rsidRPr="006648D4">
        <w:rPr>
          <w:rFonts w:ascii="Times New Roman" w:hAnsi="Times New Roman" w:cs="Times New Roman"/>
          <w:sz w:val="28"/>
          <w:szCs w:val="28"/>
        </w:rPr>
        <w:t xml:space="preserve">vai, izmantojot </w:t>
      </w:r>
      <w:r w:rsidR="00B17B04" w:rsidRPr="006648D4">
        <w:rPr>
          <w:rFonts w:ascii="Times New Roman" w:hAnsi="Times New Roman" w:cs="Times New Roman"/>
          <w:sz w:val="28"/>
          <w:szCs w:val="28"/>
        </w:rPr>
        <w:t>personas</w:t>
      </w:r>
      <w:r w:rsidR="00D40318" w:rsidRPr="006648D4">
        <w:rPr>
          <w:rFonts w:ascii="Times New Roman" w:hAnsi="Times New Roman" w:cs="Times New Roman"/>
          <w:sz w:val="28"/>
          <w:szCs w:val="28"/>
        </w:rPr>
        <w:t xml:space="preserve"> tehniskos līdzekļus, nofotografēt nepieciešamo informāciju vai ar tehniskiem līdzekļiem izgatavot lietā esošo dokumentu kopijas</w:t>
      </w:r>
      <w:r w:rsidR="00B17B04" w:rsidRPr="006648D4">
        <w:rPr>
          <w:rFonts w:ascii="Times New Roman" w:hAnsi="Times New Roman" w:cs="Times New Roman"/>
          <w:sz w:val="28"/>
          <w:szCs w:val="28"/>
        </w:rPr>
        <w:t>.</w:t>
      </w:r>
      <w:r w:rsidR="00D40318" w:rsidRPr="006648D4">
        <w:rPr>
          <w:rFonts w:ascii="Times New Roman" w:hAnsi="Times New Roman" w:cs="Times New Roman"/>
          <w:sz w:val="28"/>
          <w:szCs w:val="28"/>
        </w:rPr>
        <w:t xml:space="preserve"> </w:t>
      </w:r>
      <w:r w:rsidR="00B17B04" w:rsidRPr="006648D4">
        <w:rPr>
          <w:rFonts w:ascii="Times New Roman" w:hAnsi="Times New Roman" w:cs="Times New Roman"/>
          <w:sz w:val="28"/>
          <w:szCs w:val="28"/>
        </w:rPr>
        <w:t xml:space="preserve">Par to izdara atzīmi lietas uzziņas lapā. </w:t>
      </w:r>
      <w:r w:rsidR="00D40318" w:rsidRPr="006648D4">
        <w:rPr>
          <w:rFonts w:ascii="Times New Roman" w:hAnsi="Times New Roman" w:cs="Times New Roman"/>
          <w:sz w:val="28"/>
          <w:szCs w:val="28"/>
        </w:rPr>
        <w:t>Bāriņtiesai ir tiesības atteikt lietā esošo dokumentu kopiju izsniegšanu atkārtoti, ja attiecīg</w:t>
      </w:r>
      <w:r w:rsidR="000C3E37" w:rsidRPr="006648D4">
        <w:rPr>
          <w:rFonts w:ascii="Times New Roman" w:hAnsi="Times New Roman" w:cs="Times New Roman"/>
          <w:sz w:val="28"/>
          <w:szCs w:val="28"/>
        </w:rPr>
        <w:t>ais</w:t>
      </w:r>
      <w:r w:rsidR="00D40318" w:rsidRPr="006648D4">
        <w:rPr>
          <w:rFonts w:ascii="Times New Roman" w:hAnsi="Times New Roman" w:cs="Times New Roman"/>
          <w:sz w:val="28"/>
          <w:szCs w:val="28"/>
        </w:rPr>
        <w:t xml:space="preserve"> pieprasījums nav pamatots ar objektīviem iemesliem.</w:t>
      </w:r>
    </w:p>
    <w:p w14:paraId="1B214F11" w14:textId="77777777" w:rsidR="002A49D7" w:rsidRPr="006648D4" w:rsidRDefault="002A49D7" w:rsidP="008D38FE">
      <w:pPr>
        <w:spacing w:after="0" w:line="240" w:lineRule="auto"/>
        <w:ind w:firstLine="709"/>
        <w:jc w:val="both"/>
        <w:rPr>
          <w:rFonts w:ascii="Times New Roman" w:hAnsi="Times New Roman" w:cs="Times New Roman"/>
          <w:sz w:val="28"/>
          <w:szCs w:val="28"/>
          <w:shd w:val="clear" w:color="auto" w:fill="FFFFFF"/>
        </w:rPr>
      </w:pPr>
    </w:p>
    <w:p w14:paraId="3CD7BD59" w14:textId="48C5F653" w:rsidR="00805E99" w:rsidRPr="006648D4" w:rsidRDefault="002A49D7" w:rsidP="008D38FE">
      <w:pPr>
        <w:pStyle w:val="ListParagraph"/>
        <w:spacing w:after="0" w:line="240" w:lineRule="auto"/>
        <w:ind w:left="0" w:firstLine="709"/>
        <w:jc w:val="both"/>
        <w:rPr>
          <w:rFonts w:ascii="Times New Roman" w:hAnsi="Times New Roman" w:cs="Times New Roman"/>
          <w:bCs/>
          <w:sz w:val="28"/>
          <w:szCs w:val="28"/>
        </w:rPr>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4</w:t>
      </w:r>
      <w:r w:rsidR="0048034B" w:rsidRPr="006648D4">
        <w:rPr>
          <w:rFonts w:ascii="Times New Roman" w:hAnsi="Times New Roman" w:cs="Times New Roman"/>
          <w:bCs/>
          <w:sz w:val="28"/>
          <w:szCs w:val="28"/>
          <w:vertAlign w:val="superscript"/>
        </w:rPr>
        <w:t xml:space="preserve"> </w:t>
      </w:r>
      <w:r w:rsidR="00992044" w:rsidRPr="006648D4">
        <w:rPr>
          <w:rFonts w:ascii="Times New Roman" w:hAnsi="Times New Roman" w:cs="Times New Roman"/>
          <w:bCs/>
          <w:sz w:val="28"/>
          <w:szCs w:val="28"/>
        </w:rPr>
        <w:t>Bāriņtiesas a</w:t>
      </w:r>
      <w:r w:rsidR="00165401" w:rsidRPr="006648D4">
        <w:rPr>
          <w:rFonts w:ascii="Times New Roman" w:hAnsi="Times New Roman" w:cs="Times New Roman"/>
          <w:bCs/>
          <w:sz w:val="28"/>
          <w:szCs w:val="28"/>
        </w:rPr>
        <w:t xml:space="preserve">tzinums </w:t>
      </w:r>
      <w:r w:rsidR="00805E99" w:rsidRPr="006648D4">
        <w:rPr>
          <w:rFonts w:ascii="Times New Roman" w:hAnsi="Times New Roman" w:cs="Times New Roman"/>
          <w:bCs/>
          <w:sz w:val="28"/>
          <w:szCs w:val="28"/>
        </w:rPr>
        <w:t>sastā</w:t>
      </w:r>
      <w:r w:rsidR="00992044" w:rsidRPr="006648D4">
        <w:rPr>
          <w:rFonts w:ascii="Times New Roman" w:hAnsi="Times New Roman" w:cs="Times New Roman"/>
          <w:bCs/>
          <w:sz w:val="28"/>
          <w:szCs w:val="28"/>
        </w:rPr>
        <w:t>v no</w:t>
      </w:r>
      <w:r w:rsidR="00992044" w:rsidRPr="006648D4">
        <w:rPr>
          <w:rFonts w:ascii="Arial" w:hAnsi="Arial" w:cs="Arial"/>
          <w:sz w:val="20"/>
          <w:szCs w:val="20"/>
          <w:shd w:val="clear" w:color="auto" w:fill="FFFFFF"/>
        </w:rPr>
        <w:t xml:space="preserve"> </w:t>
      </w:r>
      <w:r w:rsidR="00285FE8" w:rsidRPr="006648D4">
        <w:rPr>
          <w:rFonts w:ascii="Times New Roman" w:hAnsi="Times New Roman" w:cs="Times New Roman"/>
          <w:sz w:val="28"/>
          <w:szCs w:val="28"/>
          <w:shd w:val="clear" w:color="auto" w:fill="FFFFFF"/>
        </w:rPr>
        <w:t>ievaddaļas,</w:t>
      </w:r>
      <w:r w:rsidR="00285FE8" w:rsidRPr="006648D4">
        <w:rPr>
          <w:rFonts w:ascii="Arial" w:hAnsi="Arial" w:cs="Arial"/>
          <w:sz w:val="20"/>
          <w:szCs w:val="20"/>
          <w:shd w:val="clear" w:color="auto" w:fill="FFFFFF"/>
        </w:rPr>
        <w:t xml:space="preserve"> </w:t>
      </w:r>
      <w:r w:rsidR="00992044" w:rsidRPr="006648D4">
        <w:rPr>
          <w:rFonts w:ascii="Times New Roman" w:hAnsi="Times New Roman" w:cs="Times New Roman"/>
          <w:sz w:val="28"/>
          <w:szCs w:val="28"/>
          <w:shd w:val="clear" w:color="auto" w:fill="FFFFFF"/>
        </w:rPr>
        <w:t>aprakstošās</w:t>
      </w:r>
      <w:r w:rsidR="000C3E37" w:rsidRPr="006648D4">
        <w:rPr>
          <w:rFonts w:ascii="Times New Roman" w:hAnsi="Times New Roman" w:cs="Times New Roman"/>
          <w:sz w:val="28"/>
          <w:szCs w:val="28"/>
          <w:shd w:val="clear" w:color="auto" w:fill="FFFFFF"/>
        </w:rPr>
        <w:t xml:space="preserve"> daļas</w:t>
      </w:r>
      <w:r w:rsidR="00992044" w:rsidRPr="006648D4">
        <w:rPr>
          <w:rFonts w:ascii="Times New Roman" w:hAnsi="Times New Roman" w:cs="Times New Roman"/>
          <w:sz w:val="28"/>
          <w:szCs w:val="28"/>
          <w:shd w:val="clear" w:color="auto" w:fill="FFFFFF"/>
        </w:rPr>
        <w:t xml:space="preserve">, motīvu </w:t>
      </w:r>
      <w:r w:rsidR="000C3E37" w:rsidRPr="006648D4">
        <w:rPr>
          <w:rFonts w:ascii="Times New Roman" w:hAnsi="Times New Roman" w:cs="Times New Roman"/>
          <w:sz w:val="28"/>
          <w:szCs w:val="28"/>
          <w:shd w:val="clear" w:color="auto" w:fill="FFFFFF"/>
        </w:rPr>
        <w:t xml:space="preserve">daļas </w:t>
      </w:r>
      <w:r w:rsidR="00992044" w:rsidRPr="006648D4">
        <w:rPr>
          <w:rFonts w:ascii="Times New Roman" w:hAnsi="Times New Roman" w:cs="Times New Roman"/>
          <w:sz w:val="28"/>
          <w:szCs w:val="28"/>
          <w:shd w:val="clear" w:color="auto" w:fill="FFFFFF"/>
        </w:rPr>
        <w:t>un rezolutīvās daļas</w:t>
      </w:r>
      <w:r w:rsidR="00E52D28" w:rsidRPr="006648D4">
        <w:rPr>
          <w:rFonts w:ascii="Times New Roman" w:hAnsi="Times New Roman" w:cs="Times New Roman"/>
          <w:bCs/>
          <w:sz w:val="28"/>
          <w:szCs w:val="28"/>
        </w:rPr>
        <w:t>:</w:t>
      </w:r>
    </w:p>
    <w:p w14:paraId="31A473FF" w14:textId="52972B5C" w:rsidR="00285FE8" w:rsidRPr="006648D4" w:rsidRDefault="00285FE8" w:rsidP="008D38FE">
      <w:pPr>
        <w:pStyle w:val="ListParagraph"/>
        <w:spacing w:after="0" w:line="240" w:lineRule="auto"/>
        <w:ind w:left="0" w:firstLine="709"/>
        <w:jc w:val="both"/>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4</w:t>
      </w:r>
      <w:r w:rsidR="002D76B5" w:rsidRPr="006648D4">
        <w:rPr>
          <w:rFonts w:ascii="Times New Roman" w:hAnsi="Times New Roman" w:cs="Times New Roman"/>
          <w:bCs/>
          <w:sz w:val="28"/>
          <w:szCs w:val="28"/>
          <w:vertAlign w:val="superscript"/>
        </w:rPr>
        <w:t> </w:t>
      </w:r>
      <w:r w:rsidRPr="006648D4">
        <w:rPr>
          <w:rFonts w:ascii="Times New Roman" w:hAnsi="Times New Roman" w:cs="Times New Roman"/>
          <w:bCs/>
          <w:sz w:val="28"/>
          <w:szCs w:val="28"/>
        </w:rPr>
        <w:t xml:space="preserve">1. ievaddaļā norāda </w:t>
      </w:r>
      <w:r w:rsidR="007E64D0" w:rsidRPr="006648D4">
        <w:rPr>
          <w:rFonts w:ascii="Times New Roman" w:hAnsi="Times New Roman" w:cs="Times New Roman"/>
          <w:bCs/>
          <w:sz w:val="28"/>
          <w:szCs w:val="28"/>
        </w:rPr>
        <w:t xml:space="preserve">atzinuma sagatavošanas vietu un laiku, bāriņtiesas </w:t>
      </w:r>
      <w:r w:rsidR="00B54474" w:rsidRPr="006648D4">
        <w:rPr>
          <w:rFonts w:ascii="Times New Roman" w:hAnsi="Times New Roman" w:cs="Times New Roman"/>
          <w:bCs/>
          <w:sz w:val="28"/>
          <w:szCs w:val="28"/>
        </w:rPr>
        <w:t>nosaukumu</w:t>
      </w:r>
      <w:r w:rsidR="004838FC" w:rsidRPr="006648D4">
        <w:rPr>
          <w:rFonts w:ascii="Times New Roman" w:hAnsi="Times New Roman" w:cs="Times New Roman"/>
          <w:bCs/>
          <w:sz w:val="28"/>
          <w:szCs w:val="28"/>
        </w:rPr>
        <w:t>,</w:t>
      </w:r>
      <w:r w:rsidR="00B54474" w:rsidRPr="006648D4">
        <w:rPr>
          <w:rFonts w:ascii="Times New Roman" w:hAnsi="Times New Roman" w:cs="Times New Roman"/>
          <w:bCs/>
          <w:sz w:val="28"/>
          <w:szCs w:val="28"/>
        </w:rPr>
        <w:t xml:space="preserve"> bāriņtiesas </w:t>
      </w:r>
      <w:r w:rsidR="007E64D0" w:rsidRPr="006648D4">
        <w:rPr>
          <w:rFonts w:ascii="Times New Roman" w:hAnsi="Times New Roman" w:cs="Times New Roman"/>
          <w:bCs/>
          <w:sz w:val="28"/>
          <w:szCs w:val="28"/>
        </w:rPr>
        <w:t>locekļ</w:t>
      </w:r>
      <w:r w:rsidR="00D76A33" w:rsidRPr="006648D4">
        <w:rPr>
          <w:rFonts w:ascii="Times New Roman" w:hAnsi="Times New Roman" w:cs="Times New Roman"/>
          <w:bCs/>
          <w:sz w:val="28"/>
          <w:szCs w:val="28"/>
        </w:rPr>
        <w:t>u</w:t>
      </w:r>
      <w:r w:rsidR="000134B9" w:rsidRPr="006648D4">
        <w:rPr>
          <w:rFonts w:ascii="Times New Roman" w:hAnsi="Times New Roman" w:cs="Times New Roman"/>
          <w:bCs/>
          <w:sz w:val="28"/>
          <w:szCs w:val="28"/>
        </w:rPr>
        <w:t xml:space="preserve"> </w:t>
      </w:r>
      <w:r w:rsidR="00B54474" w:rsidRPr="006648D4">
        <w:rPr>
          <w:rFonts w:ascii="Times New Roman" w:hAnsi="Times New Roman" w:cs="Times New Roman"/>
          <w:bCs/>
          <w:sz w:val="28"/>
          <w:szCs w:val="28"/>
        </w:rPr>
        <w:t>vārdu</w:t>
      </w:r>
      <w:r w:rsidR="00D76A33" w:rsidRPr="006648D4">
        <w:rPr>
          <w:rFonts w:ascii="Times New Roman" w:hAnsi="Times New Roman" w:cs="Times New Roman"/>
          <w:bCs/>
          <w:sz w:val="28"/>
          <w:szCs w:val="28"/>
        </w:rPr>
        <w:t>s</w:t>
      </w:r>
      <w:r w:rsidR="000C3E37" w:rsidRPr="006648D4">
        <w:rPr>
          <w:rFonts w:ascii="Times New Roman" w:hAnsi="Times New Roman" w:cs="Times New Roman"/>
          <w:bCs/>
          <w:sz w:val="28"/>
          <w:szCs w:val="28"/>
        </w:rPr>
        <w:t xml:space="preserve"> un </w:t>
      </w:r>
      <w:r w:rsidR="00B54474" w:rsidRPr="006648D4">
        <w:rPr>
          <w:rFonts w:ascii="Times New Roman" w:hAnsi="Times New Roman" w:cs="Times New Roman"/>
          <w:bCs/>
          <w:sz w:val="28"/>
          <w:szCs w:val="28"/>
        </w:rPr>
        <w:t>uzvārdu</w:t>
      </w:r>
      <w:r w:rsidR="00D76A33" w:rsidRPr="006648D4">
        <w:rPr>
          <w:rFonts w:ascii="Times New Roman" w:hAnsi="Times New Roman" w:cs="Times New Roman"/>
          <w:bCs/>
          <w:sz w:val="28"/>
          <w:szCs w:val="28"/>
        </w:rPr>
        <w:t>s</w:t>
      </w:r>
      <w:r w:rsidR="00B54474" w:rsidRPr="006648D4">
        <w:rPr>
          <w:rFonts w:ascii="Times New Roman" w:hAnsi="Times New Roman" w:cs="Times New Roman"/>
          <w:bCs/>
          <w:sz w:val="28"/>
          <w:szCs w:val="28"/>
        </w:rPr>
        <w:t xml:space="preserve">, </w:t>
      </w:r>
      <w:r w:rsidR="00470EF2" w:rsidRPr="006648D4">
        <w:rPr>
          <w:rFonts w:ascii="Times New Roman" w:hAnsi="Times New Roman" w:cs="Times New Roman"/>
          <w:bCs/>
          <w:sz w:val="28"/>
          <w:szCs w:val="28"/>
        </w:rPr>
        <w:t>lietas izskatīšanas pamatojumu</w:t>
      </w:r>
      <w:r w:rsidR="000C3E37" w:rsidRPr="006648D4">
        <w:rPr>
          <w:rFonts w:ascii="Times New Roman" w:hAnsi="Times New Roman" w:cs="Times New Roman"/>
          <w:bCs/>
          <w:sz w:val="28"/>
          <w:szCs w:val="28"/>
        </w:rPr>
        <w:t>,</w:t>
      </w:r>
      <w:r w:rsidR="00B54474" w:rsidRPr="006648D4">
        <w:rPr>
          <w:rFonts w:ascii="Times New Roman" w:hAnsi="Times New Roman" w:cs="Times New Roman"/>
          <w:bCs/>
          <w:sz w:val="28"/>
          <w:szCs w:val="28"/>
        </w:rPr>
        <w:t xml:space="preserve"> </w:t>
      </w:r>
      <w:r w:rsidR="000C3E37" w:rsidRPr="006648D4">
        <w:rPr>
          <w:rFonts w:ascii="Times New Roman" w:hAnsi="Times New Roman" w:cs="Times New Roman"/>
          <w:bCs/>
          <w:sz w:val="28"/>
          <w:szCs w:val="28"/>
        </w:rPr>
        <w:t>p</w:t>
      </w:r>
      <w:r w:rsidR="000C3E37" w:rsidRPr="006648D4">
        <w:rPr>
          <w:rFonts w:ascii="Times New Roman" w:hAnsi="Times New Roman" w:cs="Times New Roman"/>
          <w:sz w:val="28"/>
          <w:szCs w:val="28"/>
          <w:shd w:val="clear" w:color="auto" w:fill="FFFFFF"/>
        </w:rPr>
        <w:t xml:space="preserve">ersonas, kuras piedalās sēdē, </w:t>
      </w:r>
      <w:r w:rsidR="004838FC" w:rsidRPr="006648D4">
        <w:rPr>
          <w:rFonts w:ascii="Times New Roman" w:hAnsi="Times New Roman" w:cs="Times New Roman"/>
          <w:sz w:val="28"/>
          <w:szCs w:val="28"/>
          <w:shd w:val="clear" w:color="auto" w:fill="FFFFFF"/>
        </w:rPr>
        <w:t xml:space="preserve">un </w:t>
      </w:r>
      <w:r w:rsidR="000C3E37" w:rsidRPr="006648D4">
        <w:rPr>
          <w:rFonts w:ascii="Times New Roman" w:hAnsi="Times New Roman" w:cs="Times New Roman"/>
          <w:sz w:val="28"/>
          <w:szCs w:val="28"/>
          <w:shd w:val="clear" w:color="auto" w:fill="FFFFFF"/>
        </w:rPr>
        <w:t xml:space="preserve">personas, kurām par sēdi ir paziņots, bet kuras nav ieradušās, </w:t>
      </w:r>
      <w:r w:rsidR="00696430" w:rsidRPr="006648D4">
        <w:rPr>
          <w:rFonts w:ascii="Times New Roman" w:hAnsi="Times New Roman" w:cs="Times New Roman"/>
          <w:sz w:val="28"/>
          <w:szCs w:val="28"/>
          <w:shd w:val="clear" w:color="auto" w:fill="FFFFFF"/>
        </w:rPr>
        <w:t>kā arī</w:t>
      </w:r>
      <w:r w:rsidR="000C3E37" w:rsidRPr="006648D4">
        <w:rPr>
          <w:rFonts w:ascii="Times New Roman" w:hAnsi="Times New Roman" w:cs="Times New Roman"/>
          <w:sz w:val="28"/>
          <w:szCs w:val="28"/>
          <w:shd w:val="clear" w:color="auto" w:fill="FFFFFF"/>
        </w:rPr>
        <w:t xml:space="preserve"> neierašanās iemeslus, ja tie ir zināmi.</w:t>
      </w:r>
      <w:r w:rsidR="000C3E37" w:rsidRPr="006648D4">
        <w:rPr>
          <w:rFonts w:ascii="Times New Roman" w:hAnsi="Times New Roman" w:cs="Times New Roman"/>
          <w:bCs/>
          <w:sz w:val="28"/>
          <w:szCs w:val="28"/>
        </w:rPr>
        <w:t xml:space="preserve"> </w:t>
      </w:r>
      <w:r w:rsidRPr="006648D4">
        <w:rPr>
          <w:rFonts w:ascii="Times New Roman" w:hAnsi="Times New Roman" w:cs="Times New Roman"/>
          <w:bCs/>
          <w:sz w:val="28"/>
          <w:szCs w:val="28"/>
        </w:rPr>
        <w:t xml:space="preserve">Ja atzinums sagatavots </w:t>
      </w:r>
      <w:r w:rsidR="00FF697F" w:rsidRPr="006648D4">
        <w:rPr>
          <w:rFonts w:ascii="Times New Roman" w:hAnsi="Times New Roman" w:cs="Times New Roman"/>
          <w:sz w:val="28"/>
          <w:szCs w:val="28"/>
          <w:shd w:val="clear" w:color="auto" w:fill="FFFFFF"/>
        </w:rPr>
        <w:t xml:space="preserve">bāriņtiesas sēdē </w:t>
      </w:r>
      <w:r w:rsidR="000C3E37" w:rsidRPr="006648D4">
        <w:rPr>
          <w:rFonts w:ascii="Times New Roman" w:hAnsi="Times New Roman" w:cs="Times New Roman"/>
          <w:sz w:val="28"/>
          <w:szCs w:val="28"/>
          <w:shd w:val="clear" w:color="auto" w:fill="FFFFFF"/>
        </w:rPr>
        <w:t xml:space="preserve">tās </w:t>
      </w:r>
      <w:r w:rsidR="00FF697F" w:rsidRPr="006648D4">
        <w:rPr>
          <w:rFonts w:ascii="Times New Roman" w:hAnsi="Times New Roman" w:cs="Times New Roman"/>
          <w:sz w:val="28"/>
          <w:szCs w:val="28"/>
          <w:shd w:val="clear" w:color="auto" w:fill="FFFFFF"/>
        </w:rPr>
        <w:t>personas</w:t>
      </w:r>
      <w:r w:rsidR="000C3E37" w:rsidRPr="006648D4">
        <w:rPr>
          <w:rFonts w:ascii="Times New Roman" w:hAnsi="Times New Roman" w:cs="Times New Roman"/>
          <w:sz w:val="28"/>
          <w:szCs w:val="28"/>
          <w:shd w:val="clear" w:color="auto" w:fill="FFFFFF"/>
        </w:rPr>
        <w:t xml:space="preserve"> klātbūtnē</w:t>
      </w:r>
      <w:r w:rsidR="00FF697F" w:rsidRPr="006648D4">
        <w:rPr>
          <w:rFonts w:ascii="Times New Roman" w:hAnsi="Times New Roman" w:cs="Times New Roman"/>
          <w:sz w:val="28"/>
          <w:szCs w:val="28"/>
          <w:shd w:val="clear" w:color="auto" w:fill="FFFFFF"/>
        </w:rPr>
        <w:t>, kur</w:t>
      </w:r>
      <w:r w:rsidR="00C07867" w:rsidRPr="006648D4">
        <w:rPr>
          <w:rFonts w:ascii="Times New Roman" w:hAnsi="Times New Roman" w:cs="Times New Roman"/>
          <w:sz w:val="28"/>
          <w:szCs w:val="28"/>
          <w:shd w:val="clear" w:color="auto" w:fill="FFFFFF"/>
        </w:rPr>
        <w:t>as intereses skar</w:t>
      </w:r>
      <w:r w:rsidR="00FF697F" w:rsidRPr="006648D4">
        <w:rPr>
          <w:rFonts w:ascii="Times New Roman" w:hAnsi="Times New Roman" w:cs="Times New Roman"/>
          <w:sz w:val="28"/>
          <w:szCs w:val="28"/>
          <w:shd w:val="clear" w:color="auto" w:fill="FFFFFF"/>
        </w:rPr>
        <w:t xml:space="preserve"> atzinums, </w:t>
      </w:r>
      <w:r w:rsidRPr="006648D4">
        <w:rPr>
          <w:rFonts w:ascii="Times New Roman" w:hAnsi="Times New Roman" w:cs="Times New Roman"/>
          <w:bCs/>
          <w:sz w:val="28"/>
          <w:szCs w:val="28"/>
        </w:rPr>
        <w:t xml:space="preserve">ievaddaļā </w:t>
      </w:r>
      <w:r w:rsidR="000C3E37" w:rsidRPr="006648D4">
        <w:rPr>
          <w:rFonts w:ascii="Times New Roman" w:hAnsi="Times New Roman" w:cs="Times New Roman"/>
          <w:bCs/>
          <w:sz w:val="28"/>
          <w:szCs w:val="28"/>
        </w:rPr>
        <w:t>pamato šādu</w:t>
      </w:r>
      <w:r w:rsidR="003E6572" w:rsidRPr="006648D4">
        <w:rPr>
          <w:rFonts w:ascii="Times New Roman" w:hAnsi="Times New Roman" w:cs="Times New Roman"/>
          <w:bCs/>
          <w:sz w:val="28"/>
          <w:szCs w:val="28"/>
        </w:rPr>
        <w:t xml:space="preserve"> nepieciešamīb</w:t>
      </w:r>
      <w:r w:rsidR="000C3E37" w:rsidRPr="006648D4">
        <w:rPr>
          <w:rFonts w:ascii="Times New Roman" w:hAnsi="Times New Roman" w:cs="Times New Roman"/>
          <w:bCs/>
          <w:sz w:val="28"/>
          <w:szCs w:val="28"/>
        </w:rPr>
        <w:t>u</w:t>
      </w:r>
      <w:r w:rsidR="004666D3" w:rsidRPr="006648D4">
        <w:rPr>
          <w:rFonts w:ascii="Times New Roman" w:hAnsi="Times New Roman" w:cs="Times New Roman"/>
          <w:sz w:val="28"/>
          <w:szCs w:val="28"/>
          <w:shd w:val="clear" w:color="auto" w:fill="FFFFFF"/>
        </w:rPr>
        <w:t>;</w:t>
      </w:r>
    </w:p>
    <w:p w14:paraId="0CE1F009" w14:textId="291E1FC4" w:rsidR="002A49D7" w:rsidRPr="006648D4" w:rsidRDefault="002A49D7" w:rsidP="008D38FE">
      <w:pPr>
        <w:pStyle w:val="ListParagraph"/>
        <w:spacing w:after="0" w:line="240" w:lineRule="auto"/>
        <w:ind w:left="0" w:firstLine="709"/>
        <w:jc w:val="both"/>
        <w:rPr>
          <w:rFonts w:ascii="Times New Roman" w:hAnsi="Times New Roman" w:cs="Times New Roman"/>
          <w:sz w:val="28"/>
          <w:szCs w:val="28"/>
        </w:rPr>
      </w:pPr>
      <w:bookmarkStart w:id="7" w:name="_Hlk31112556"/>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4</w:t>
      </w:r>
      <w:r w:rsidR="002D76B5" w:rsidRPr="006648D4">
        <w:rPr>
          <w:rFonts w:ascii="Times New Roman" w:hAnsi="Times New Roman" w:cs="Times New Roman"/>
          <w:bCs/>
          <w:sz w:val="28"/>
          <w:szCs w:val="28"/>
          <w:vertAlign w:val="superscript"/>
        </w:rPr>
        <w:t> </w:t>
      </w:r>
      <w:r w:rsidR="00285FE8" w:rsidRPr="006648D4">
        <w:rPr>
          <w:rFonts w:ascii="Times New Roman" w:hAnsi="Times New Roman" w:cs="Times New Roman"/>
          <w:bCs/>
          <w:sz w:val="28"/>
          <w:szCs w:val="28"/>
        </w:rPr>
        <w:t>2</w:t>
      </w:r>
      <w:r w:rsidRPr="006648D4">
        <w:rPr>
          <w:rFonts w:ascii="Times New Roman" w:hAnsi="Times New Roman" w:cs="Times New Roman"/>
          <w:bCs/>
          <w:sz w:val="28"/>
          <w:szCs w:val="28"/>
        </w:rPr>
        <w:t xml:space="preserve">. </w:t>
      </w:r>
      <w:bookmarkEnd w:id="7"/>
      <w:r w:rsidRPr="006648D4">
        <w:rPr>
          <w:rFonts w:ascii="Times New Roman" w:hAnsi="Times New Roman" w:cs="Times New Roman"/>
          <w:bCs/>
          <w:sz w:val="28"/>
          <w:szCs w:val="28"/>
        </w:rPr>
        <w:t>aprakstoš</w:t>
      </w:r>
      <w:r w:rsidR="00B91F00" w:rsidRPr="006648D4">
        <w:rPr>
          <w:rFonts w:ascii="Times New Roman" w:hAnsi="Times New Roman" w:cs="Times New Roman"/>
          <w:bCs/>
          <w:sz w:val="28"/>
          <w:szCs w:val="28"/>
        </w:rPr>
        <w:t>aj</w:t>
      </w:r>
      <w:r w:rsidR="000A2FA5" w:rsidRPr="006648D4">
        <w:rPr>
          <w:rFonts w:ascii="Times New Roman" w:hAnsi="Times New Roman" w:cs="Times New Roman"/>
          <w:bCs/>
          <w:sz w:val="28"/>
          <w:szCs w:val="28"/>
        </w:rPr>
        <w:t>ā</w:t>
      </w:r>
      <w:r w:rsidRPr="006648D4">
        <w:rPr>
          <w:rFonts w:ascii="Times New Roman" w:hAnsi="Times New Roman" w:cs="Times New Roman"/>
          <w:bCs/>
          <w:sz w:val="28"/>
          <w:szCs w:val="28"/>
        </w:rPr>
        <w:t xml:space="preserve"> daļ</w:t>
      </w:r>
      <w:r w:rsidR="000A2FA5" w:rsidRPr="006648D4">
        <w:rPr>
          <w:rFonts w:ascii="Times New Roman" w:hAnsi="Times New Roman" w:cs="Times New Roman"/>
          <w:bCs/>
          <w:sz w:val="28"/>
          <w:szCs w:val="28"/>
        </w:rPr>
        <w:t xml:space="preserve">ā </w:t>
      </w:r>
      <w:r w:rsidRPr="006648D4">
        <w:rPr>
          <w:rFonts w:ascii="Times New Roman" w:hAnsi="Times New Roman" w:cs="Times New Roman"/>
          <w:bCs/>
          <w:sz w:val="28"/>
          <w:szCs w:val="28"/>
        </w:rPr>
        <w:t>norād</w:t>
      </w:r>
      <w:r w:rsidR="00864CD1" w:rsidRPr="006648D4">
        <w:rPr>
          <w:rFonts w:ascii="Times New Roman" w:hAnsi="Times New Roman" w:cs="Times New Roman"/>
          <w:bCs/>
          <w:sz w:val="28"/>
          <w:szCs w:val="28"/>
        </w:rPr>
        <w:t>a</w:t>
      </w:r>
      <w:r w:rsidRPr="006648D4">
        <w:rPr>
          <w:rFonts w:ascii="Times New Roman" w:hAnsi="Times New Roman" w:cs="Times New Roman"/>
          <w:bCs/>
          <w:sz w:val="28"/>
          <w:szCs w:val="28"/>
        </w:rPr>
        <w:t xml:space="preserve"> lietas apstākļus, </w:t>
      </w:r>
      <w:r w:rsidRPr="006648D4">
        <w:rPr>
          <w:rFonts w:ascii="Times New Roman" w:hAnsi="Times New Roman" w:cs="Times New Roman"/>
          <w:sz w:val="28"/>
          <w:szCs w:val="28"/>
        </w:rPr>
        <w:t>informāciju par bērnu un ģimeni vai aizgād</w:t>
      </w:r>
      <w:r w:rsidR="008310DC" w:rsidRPr="006648D4">
        <w:rPr>
          <w:rFonts w:ascii="Times New Roman" w:hAnsi="Times New Roman" w:cs="Times New Roman"/>
          <w:sz w:val="28"/>
          <w:szCs w:val="28"/>
        </w:rPr>
        <w:t>n</w:t>
      </w:r>
      <w:r w:rsidRPr="006648D4">
        <w:rPr>
          <w:rFonts w:ascii="Times New Roman" w:hAnsi="Times New Roman" w:cs="Times New Roman"/>
          <w:sz w:val="28"/>
          <w:szCs w:val="28"/>
        </w:rPr>
        <w:t xml:space="preserve">ībā esošo personu, uzskaita konstatētos faktus un iegūtos pierādījumus; </w:t>
      </w:r>
    </w:p>
    <w:p w14:paraId="5D1DDC01" w14:textId="6E34C3DC" w:rsidR="002A49D7" w:rsidRPr="006648D4" w:rsidRDefault="002A49D7"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4</w:t>
      </w:r>
      <w:r w:rsidRPr="006648D4">
        <w:t xml:space="preserve"> </w:t>
      </w:r>
      <w:r w:rsidR="00285FE8" w:rsidRPr="006648D4">
        <w:rPr>
          <w:rFonts w:ascii="Times New Roman" w:hAnsi="Times New Roman" w:cs="Times New Roman"/>
          <w:bCs/>
          <w:sz w:val="28"/>
          <w:szCs w:val="28"/>
        </w:rPr>
        <w:t>3</w:t>
      </w:r>
      <w:r w:rsidRPr="006648D4">
        <w:rPr>
          <w:rFonts w:ascii="Times New Roman" w:hAnsi="Times New Roman" w:cs="Times New Roman"/>
          <w:bCs/>
          <w:sz w:val="28"/>
          <w:szCs w:val="28"/>
        </w:rPr>
        <w:t xml:space="preserve">. </w:t>
      </w:r>
      <w:r w:rsidRPr="006648D4">
        <w:rPr>
          <w:rFonts w:ascii="Times New Roman" w:hAnsi="Times New Roman" w:cs="Times New Roman"/>
          <w:sz w:val="28"/>
          <w:szCs w:val="28"/>
        </w:rPr>
        <w:t>motīvu daļ</w:t>
      </w:r>
      <w:r w:rsidR="000A2FA5" w:rsidRPr="006648D4">
        <w:rPr>
          <w:rFonts w:ascii="Times New Roman" w:hAnsi="Times New Roman" w:cs="Times New Roman"/>
          <w:sz w:val="28"/>
          <w:szCs w:val="28"/>
        </w:rPr>
        <w:t xml:space="preserve">ā </w:t>
      </w:r>
      <w:r w:rsidRPr="006648D4">
        <w:rPr>
          <w:rFonts w:ascii="Times New Roman" w:hAnsi="Times New Roman" w:cs="Times New Roman"/>
          <w:sz w:val="28"/>
          <w:szCs w:val="28"/>
        </w:rPr>
        <w:t>norāda iegūto ziņu analīzi saistībā ar tiesā iesniegto prasību, bāriņtiesas secinājumus un ieteikumus par bērna vai aizgādnībā esošas personas interesēm atbilstošāko risinājumu un tā pamatojumu;</w:t>
      </w:r>
    </w:p>
    <w:p w14:paraId="4E44DF79" w14:textId="794AB8B8" w:rsidR="00A666A7" w:rsidRPr="006648D4" w:rsidRDefault="002A49D7" w:rsidP="008D38FE">
      <w:pPr>
        <w:pStyle w:val="ListParagraph"/>
        <w:spacing w:after="0" w:line="240" w:lineRule="auto"/>
        <w:ind w:left="0" w:firstLine="709"/>
        <w:jc w:val="both"/>
        <w:rPr>
          <w:rFonts w:ascii="Times New Roman" w:hAnsi="Times New Roman" w:cs="Times New Roman"/>
          <w:sz w:val="28"/>
          <w:szCs w:val="28"/>
        </w:rPr>
      </w:pPr>
      <w:r w:rsidRPr="006648D4">
        <w:rPr>
          <w:rFonts w:ascii="Times New Roman" w:hAnsi="Times New Roman" w:cs="Times New Roman"/>
          <w:bCs/>
          <w:sz w:val="28"/>
          <w:szCs w:val="28"/>
        </w:rPr>
        <w:t>98.</w:t>
      </w:r>
      <w:r w:rsidRPr="006648D4">
        <w:rPr>
          <w:rFonts w:ascii="Times New Roman" w:hAnsi="Times New Roman" w:cs="Times New Roman"/>
          <w:bCs/>
          <w:sz w:val="28"/>
          <w:szCs w:val="28"/>
          <w:vertAlign w:val="superscript"/>
        </w:rPr>
        <w:t>4</w:t>
      </w:r>
      <w:r w:rsidR="002D76B5" w:rsidRPr="006648D4">
        <w:rPr>
          <w:rFonts w:ascii="Times New Roman" w:hAnsi="Times New Roman" w:cs="Times New Roman"/>
          <w:bCs/>
          <w:sz w:val="28"/>
          <w:szCs w:val="28"/>
          <w:vertAlign w:val="superscript"/>
        </w:rPr>
        <w:t> </w:t>
      </w:r>
      <w:r w:rsidR="00285FE8" w:rsidRPr="006648D4">
        <w:rPr>
          <w:rFonts w:ascii="Times New Roman" w:hAnsi="Times New Roman" w:cs="Times New Roman"/>
          <w:bCs/>
          <w:sz w:val="28"/>
          <w:szCs w:val="28"/>
        </w:rPr>
        <w:t>4</w:t>
      </w:r>
      <w:r w:rsidRPr="006648D4">
        <w:rPr>
          <w:rFonts w:ascii="Times New Roman" w:hAnsi="Times New Roman" w:cs="Times New Roman"/>
          <w:bCs/>
          <w:sz w:val="28"/>
          <w:szCs w:val="28"/>
        </w:rPr>
        <w:t xml:space="preserve">. </w:t>
      </w:r>
      <w:r w:rsidRPr="006648D4">
        <w:rPr>
          <w:rFonts w:ascii="Times New Roman" w:hAnsi="Times New Roman" w:cs="Times New Roman"/>
          <w:sz w:val="28"/>
          <w:szCs w:val="28"/>
        </w:rPr>
        <w:t>rezolutīv</w:t>
      </w:r>
      <w:r w:rsidR="000A2FA5" w:rsidRPr="006648D4">
        <w:rPr>
          <w:rFonts w:ascii="Times New Roman" w:hAnsi="Times New Roman" w:cs="Times New Roman"/>
          <w:sz w:val="28"/>
          <w:szCs w:val="28"/>
        </w:rPr>
        <w:t xml:space="preserve">ajā </w:t>
      </w:r>
      <w:r w:rsidRPr="006648D4">
        <w:rPr>
          <w:rFonts w:ascii="Times New Roman" w:hAnsi="Times New Roman" w:cs="Times New Roman"/>
          <w:sz w:val="28"/>
          <w:szCs w:val="28"/>
        </w:rPr>
        <w:t>daļ</w:t>
      </w:r>
      <w:r w:rsidR="000A2FA5" w:rsidRPr="006648D4">
        <w:rPr>
          <w:rFonts w:ascii="Times New Roman" w:hAnsi="Times New Roman" w:cs="Times New Roman"/>
          <w:sz w:val="28"/>
          <w:szCs w:val="28"/>
        </w:rPr>
        <w:t xml:space="preserve">ā </w:t>
      </w:r>
      <w:r w:rsidR="00B91F00" w:rsidRPr="006648D4">
        <w:rPr>
          <w:rFonts w:ascii="Times New Roman" w:hAnsi="Times New Roman" w:cs="Times New Roman"/>
          <w:sz w:val="28"/>
          <w:szCs w:val="28"/>
        </w:rPr>
        <w:t xml:space="preserve">sniedz </w:t>
      </w:r>
      <w:r w:rsidRPr="006648D4">
        <w:rPr>
          <w:rFonts w:ascii="Times New Roman" w:hAnsi="Times New Roman" w:cs="Times New Roman"/>
          <w:sz w:val="28"/>
          <w:szCs w:val="28"/>
        </w:rPr>
        <w:t>bāriņtiesas viedokli par bērna vai aizgādnībā esošas personas interesēm atbilstošāko risinājumu</w:t>
      </w:r>
      <w:r w:rsidR="008704FA" w:rsidRPr="006648D4">
        <w:rPr>
          <w:rFonts w:ascii="Times New Roman" w:hAnsi="Times New Roman" w:cs="Times New Roman"/>
          <w:sz w:val="28"/>
          <w:szCs w:val="28"/>
        </w:rPr>
        <w:t xml:space="preserve">. </w:t>
      </w:r>
    </w:p>
    <w:p w14:paraId="6A746B84" w14:textId="1542F50B" w:rsidR="00120F42" w:rsidRPr="006648D4" w:rsidRDefault="00FA13D3" w:rsidP="008D38FE">
      <w:pPr>
        <w:pStyle w:val="ListParagraph"/>
        <w:spacing w:after="0" w:line="240" w:lineRule="auto"/>
        <w:ind w:left="0" w:firstLine="709"/>
        <w:jc w:val="both"/>
        <w:rPr>
          <w:rFonts w:ascii="Times New Roman" w:hAnsi="Times New Roman" w:cs="Times New Roman"/>
        </w:rPr>
      </w:pPr>
      <w:r w:rsidRPr="006648D4">
        <w:rPr>
          <w:rFonts w:ascii="Times New Roman" w:hAnsi="Times New Roman" w:cs="Times New Roman"/>
        </w:rPr>
        <w:t xml:space="preserve"> </w:t>
      </w:r>
    </w:p>
    <w:p w14:paraId="69529D99" w14:textId="495F1D60" w:rsidR="00CC496F" w:rsidRPr="006648D4" w:rsidRDefault="002A49D7" w:rsidP="008D38FE">
      <w:pPr>
        <w:pStyle w:val="ListParagraph"/>
        <w:spacing w:after="0" w:line="240" w:lineRule="auto"/>
        <w:ind w:left="0" w:firstLine="709"/>
        <w:jc w:val="both"/>
        <w:rPr>
          <w:rFonts w:ascii="Times New Roman" w:hAnsi="Times New Roman" w:cs="Times New Roman"/>
          <w:bCs/>
          <w:sz w:val="28"/>
          <w:szCs w:val="28"/>
        </w:rPr>
      </w:pPr>
      <w:r w:rsidRPr="006648D4">
        <w:rPr>
          <w:rFonts w:ascii="Times New Roman" w:hAnsi="Times New Roman" w:cs="Times New Roman"/>
          <w:bCs/>
          <w:sz w:val="28"/>
          <w:szCs w:val="28"/>
        </w:rPr>
        <w:t>98.</w:t>
      </w:r>
      <w:r w:rsidR="0018165A" w:rsidRPr="006648D4">
        <w:rPr>
          <w:rFonts w:ascii="Times New Roman" w:hAnsi="Times New Roman" w:cs="Times New Roman"/>
          <w:bCs/>
          <w:sz w:val="28"/>
          <w:szCs w:val="28"/>
          <w:vertAlign w:val="superscript"/>
        </w:rPr>
        <w:t>5</w:t>
      </w:r>
      <w:r w:rsidR="002D76B5" w:rsidRPr="006648D4">
        <w:rPr>
          <w:rFonts w:ascii="Times New Roman" w:hAnsi="Times New Roman" w:cs="Times New Roman"/>
          <w:bCs/>
          <w:sz w:val="28"/>
          <w:szCs w:val="28"/>
          <w:vertAlign w:val="superscript"/>
        </w:rPr>
        <w:t> </w:t>
      </w:r>
      <w:r w:rsidRPr="006648D4">
        <w:rPr>
          <w:rFonts w:ascii="Times New Roman" w:hAnsi="Times New Roman" w:cs="Times New Roman"/>
          <w:bCs/>
          <w:sz w:val="28"/>
          <w:szCs w:val="28"/>
        </w:rPr>
        <w:t xml:space="preserve">Bāriņtiesa </w:t>
      </w:r>
      <w:r w:rsidR="007E5306" w:rsidRPr="006648D4">
        <w:rPr>
          <w:rFonts w:ascii="Times New Roman" w:hAnsi="Times New Roman" w:cs="Times New Roman"/>
          <w:sz w:val="28"/>
          <w:szCs w:val="28"/>
        </w:rPr>
        <w:t>Paziņošanas likumā</w:t>
      </w:r>
      <w:r w:rsidR="007E5306" w:rsidRPr="006648D4">
        <w:rPr>
          <w:rFonts w:ascii="Times New Roman" w:hAnsi="Times New Roman" w:cs="Times New Roman"/>
          <w:b/>
          <w:bCs/>
          <w:sz w:val="28"/>
          <w:szCs w:val="28"/>
        </w:rPr>
        <w:t xml:space="preserve"> </w:t>
      </w:r>
      <w:r w:rsidR="007E5306" w:rsidRPr="006648D4">
        <w:rPr>
          <w:rFonts w:ascii="Times New Roman" w:hAnsi="Times New Roman" w:cs="Times New Roman"/>
          <w:sz w:val="28"/>
          <w:szCs w:val="28"/>
        </w:rPr>
        <w:t xml:space="preserve">noteiktajā kārtībā </w:t>
      </w:r>
      <w:r w:rsidR="004838FC" w:rsidRPr="006648D4">
        <w:rPr>
          <w:rFonts w:ascii="Times New Roman" w:hAnsi="Times New Roman" w:cs="Times New Roman"/>
          <w:bCs/>
          <w:sz w:val="28"/>
          <w:szCs w:val="28"/>
        </w:rPr>
        <w:t xml:space="preserve">10 darbdienu laikā pēc lēmuma pieņemšanas </w:t>
      </w:r>
      <w:r w:rsidRPr="006648D4">
        <w:rPr>
          <w:rFonts w:ascii="Times New Roman" w:hAnsi="Times New Roman" w:cs="Times New Roman"/>
          <w:bCs/>
          <w:sz w:val="28"/>
          <w:szCs w:val="28"/>
        </w:rPr>
        <w:t>nosūta lietas dalībniekam atzinum</w:t>
      </w:r>
      <w:r w:rsidR="004838FC" w:rsidRPr="006648D4">
        <w:rPr>
          <w:rFonts w:ascii="Times New Roman" w:hAnsi="Times New Roman" w:cs="Times New Roman"/>
          <w:bCs/>
          <w:sz w:val="28"/>
          <w:szCs w:val="28"/>
        </w:rPr>
        <w:t>u</w:t>
      </w:r>
      <w:r w:rsidRPr="006648D4">
        <w:rPr>
          <w:rFonts w:ascii="Times New Roman" w:hAnsi="Times New Roman" w:cs="Times New Roman"/>
          <w:bCs/>
          <w:sz w:val="28"/>
          <w:szCs w:val="28"/>
        </w:rPr>
        <w:t xml:space="preserve"> tiesai </w:t>
      </w:r>
      <w:r w:rsidR="004838FC" w:rsidRPr="006648D4">
        <w:rPr>
          <w:rFonts w:ascii="Times New Roman" w:hAnsi="Times New Roman" w:cs="Times New Roman"/>
          <w:bCs/>
          <w:sz w:val="28"/>
          <w:szCs w:val="28"/>
        </w:rPr>
        <w:t>(</w:t>
      </w:r>
      <w:r w:rsidR="009A74EC" w:rsidRPr="006648D4">
        <w:rPr>
          <w:rFonts w:ascii="Times New Roman" w:hAnsi="Times New Roman" w:cs="Times New Roman"/>
          <w:bCs/>
          <w:sz w:val="28"/>
          <w:szCs w:val="28"/>
        </w:rPr>
        <w:t>norakstu</w:t>
      </w:r>
      <w:r w:rsidR="004838FC" w:rsidRPr="006648D4">
        <w:rPr>
          <w:rFonts w:ascii="Times New Roman" w:hAnsi="Times New Roman" w:cs="Times New Roman"/>
          <w:bCs/>
          <w:sz w:val="28"/>
          <w:szCs w:val="28"/>
        </w:rPr>
        <w:t>)</w:t>
      </w:r>
      <w:r w:rsidRPr="006648D4">
        <w:rPr>
          <w:rFonts w:ascii="Times New Roman" w:hAnsi="Times New Roman" w:cs="Times New Roman"/>
          <w:bCs/>
          <w:sz w:val="28"/>
          <w:szCs w:val="28"/>
        </w:rPr>
        <w:t>.</w:t>
      </w:r>
      <w:r w:rsidR="008D38FE" w:rsidRPr="006648D4">
        <w:rPr>
          <w:rFonts w:ascii="Times New Roman" w:hAnsi="Times New Roman" w:cs="Times New Roman"/>
          <w:bCs/>
          <w:sz w:val="28"/>
          <w:szCs w:val="28"/>
        </w:rPr>
        <w:t>"</w:t>
      </w:r>
      <w:r w:rsidR="00EC2BE9" w:rsidRPr="006648D4">
        <w:rPr>
          <w:rFonts w:ascii="Times New Roman" w:hAnsi="Times New Roman" w:cs="Times New Roman"/>
          <w:bCs/>
          <w:sz w:val="28"/>
          <w:szCs w:val="28"/>
        </w:rPr>
        <w:t>;</w:t>
      </w:r>
      <w:r w:rsidRPr="006648D4">
        <w:rPr>
          <w:rFonts w:ascii="Times New Roman" w:hAnsi="Times New Roman" w:cs="Times New Roman"/>
          <w:bCs/>
          <w:sz w:val="28"/>
          <w:szCs w:val="28"/>
        </w:rPr>
        <w:t xml:space="preserve"> </w:t>
      </w:r>
    </w:p>
    <w:p w14:paraId="10048414" w14:textId="184BA146" w:rsidR="00637B83" w:rsidRPr="006648D4" w:rsidRDefault="00637B83" w:rsidP="008D38FE">
      <w:pPr>
        <w:pStyle w:val="ListParagraph"/>
        <w:spacing w:after="0" w:line="240" w:lineRule="auto"/>
        <w:ind w:left="0" w:firstLine="709"/>
        <w:jc w:val="both"/>
        <w:rPr>
          <w:rFonts w:ascii="Times New Roman" w:hAnsi="Times New Roman" w:cs="Times New Roman"/>
          <w:bCs/>
          <w:sz w:val="28"/>
          <w:szCs w:val="28"/>
        </w:rPr>
      </w:pPr>
    </w:p>
    <w:p w14:paraId="2876C223" w14:textId="3F174BBF" w:rsidR="00637B83" w:rsidRPr="006648D4" w:rsidRDefault="00637B83" w:rsidP="008D38FE">
      <w:pPr>
        <w:pStyle w:val="ListParagraph"/>
        <w:spacing w:after="0" w:line="240" w:lineRule="auto"/>
        <w:ind w:left="0" w:firstLine="709"/>
        <w:jc w:val="both"/>
        <w:rPr>
          <w:rFonts w:ascii="Times New Roman" w:hAnsi="Times New Roman" w:cs="Times New Roman"/>
          <w:bCs/>
          <w:sz w:val="28"/>
          <w:szCs w:val="28"/>
        </w:rPr>
      </w:pPr>
      <w:r w:rsidRPr="006648D4">
        <w:rPr>
          <w:rFonts w:ascii="Times New Roman" w:hAnsi="Times New Roman" w:cs="Times New Roman"/>
          <w:bCs/>
          <w:sz w:val="28"/>
          <w:szCs w:val="28"/>
        </w:rPr>
        <w:lastRenderedPageBreak/>
        <w:t>1.3</w:t>
      </w:r>
      <w:r w:rsidR="007B673A" w:rsidRPr="006648D4">
        <w:rPr>
          <w:rFonts w:ascii="Times New Roman" w:hAnsi="Times New Roman" w:cs="Times New Roman"/>
          <w:bCs/>
          <w:sz w:val="28"/>
          <w:szCs w:val="28"/>
        </w:rPr>
        <w:t>3</w:t>
      </w:r>
      <w:r w:rsidRPr="006648D4">
        <w:rPr>
          <w:rFonts w:ascii="Times New Roman" w:hAnsi="Times New Roman" w:cs="Times New Roman"/>
          <w:bCs/>
          <w:sz w:val="28"/>
          <w:szCs w:val="28"/>
        </w:rPr>
        <w:t xml:space="preserve">. aizstāt 2. pielikuma 16. punktā vārdu </w:t>
      </w:r>
      <w:r w:rsidR="00696430" w:rsidRPr="006648D4">
        <w:rPr>
          <w:rFonts w:ascii="Times New Roman" w:eastAsia="Times New Roman" w:hAnsi="Times New Roman" w:cs="Times New Roman"/>
          <w:bCs/>
          <w:sz w:val="28"/>
          <w:szCs w:val="28"/>
        </w:rPr>
        <w:t>"</w:t>
      </w:r>
      <w:r w:rsidRPr="006648D4">
        <w:rPr>
          <w:rFonts w:ascii="Times New Roman" w:hAnsi="Times New Roman" w:cs="Times New Roman"/>
          <w:bCs/>
          <w:sz w:val="28"/>
          <w:szCs w:val="28"/>
        </w:rPr>
        <w:t>nepilngadīgos</w:t>
      </w:r>
      <w:r w:rsidR="00696430" w:rsidRPr="006648D4">
        <w:rPr>
          <w:rFonts w:ascii="Times New Roman" w:eastAsia="Times New Roman" w:hAnsi="Times New Roman" w:cs="Times New Roman"/>
          <w:bCs/>
          <w:sz w:val="28"/>
          <w:szCs w:val="28"/>
        </w:rPr>
        <w:t>"</w:t>
      </w:r>
      <w:r w:rsidRPr="006648D4">
        <w:rPr>
          <w:rFonts w:ascii="Times New Roman" w:hAnsi="Times New Roman" w:cs="Times New Roman"/>
          <w:bCs/>
          <w:sz w:val="28"/>
          <w:szCs w:val="28"/>
        </w:rPr>
        <w:t xml:space="preserve"> ar vārdu </w:t>
      </w:r>
      <w:r w:rsidR="00696430" w:rsidRPr="006648D4">
        <w:rPr>
          <w:rFonts w:ascii="Times New Roman" w:eastAsia="Times New Roman" w:hAnsi="Times New Roman" w:cs="Times New Roman"/>
          <w:bCs/>
          <w:sz w:val="28"/>
          <w:szCs w:val="28"/>
        </w:rPr>
        <w:t>"</w:t>
      </w:r>
      <w:r w:rsidRPr="006648D4">
        <w:rPr>
          <w:rFonts w:ascii="Times New Roman" w:hAnsi="Times New Roman" w:cs="Times New Roman"/>
          <w:bCs/>
          <w:sz w:val="28"/>
          <w:szCs w:val="28"/>
        </w:rPr>
        <w:t>bērnus</w:t>
      </w:r>
      <w:r w:rsidR="00696430" w:rsidRPr="006648D4">
        <w:rPr>
          <w:rFonts w:ascii="Times New Roman" w:eastAsia="Times New Roman" w:hAnsi="Times New Roman" w:cs="Times New Roman"/>
          <w:bCs/>
          <w:sz w:val="28"/>
          <w:szCs w:val="28"/>
        </w:rPr>
        <w:t>"</w:t>
      </w:r>
      <w:r w:rsidRPr="006648D4">
        <w:rPr>
          <w:rFonts w:ascii="Times New Roman" w:hAnsi="Times New Roman" w:cs="Times New Roman"/>
          <w:bCs/>
          <w:sz w:val="28"/>
          <w:szCs w:val="28"/>
        </w:rPr>
        <w:t>.</w:t>
      </w:r>
    </w:p>
    <w:p w14:paraId="44E65844" w14:textId="53D5144D" w:rsidR="00CC496F" w:rsidRPr="006648D4" w:rsidRDefault="00CC496F" w:rsidP="008D38FE">
      <w:pPr>
        <w:pStyle w:val="ListParagraph"/>
        <w:spacing w:after="0" w:line="240" w:lineRule="auto"/>
        <w:ind w:left="0" w:firstLine="709"/>
        <w:jc w:val="both"/>
        <w:rPr>
          <w:rFonts w:ascii="Times New Roman" w:hAnsi="Times New Roman" w:cs="Times New Roman"/>
          <w:bCs/>
          <w:sz w:val="24"/>
          <w:szCs w:val="24"/>
        </w:rPr>
      </w:pPr>
    </w:p>
    <w:p w14:paraId="3078A185" w14:textId="637CB711" w:rsidR="00CC496F" w:rsidRPr="006648D4" w:rsidRDefault="00CC496F" w:rsidP="008D38FE">
      <w:pPr>
        <w:pStyle w:val="ListParagraph"/>
        <w:spacing w:after="0" w:line="240" w:lineRule="auto"/>
        <w:ind w:left="0" w:firstLine="709"/>
        <w:jc w:val="both"/>
        <w:rPr>
          <w:rFonts w:ascii="Times New Roman" w:hAnsi="Times New Roman" w:cs="Times New Roman"/>
          <w:bCs/>
          <w:sz w:val="28"/>
          <w:szCs w:val="28"/>
        </w:rPr>
      </w:pPr>
      <w:r w:rsidRPr="006648D4">
        <w:rPr>
          <w:rFonts w:ascii="Times New Roman" w:hAnsi="Times New Roman" w:cs="Times New Roman"/>
          <w:bCs/>
          <w:sz w:val="28"/>
          <w:szCs w:val="28"/>
        </w:rPr>
        <w:t xml:space="preserve">2. Šo noteikumu 1.10., 1.11., 1.12., 1.13. un 1.14. apakšpunkts stājas spēkā </w:t>
      </w:r>
      <w:r w:rsidRPr="006648D4">
        <w:rPr>
          <w:rFonts w:ascii="Times New Roman" w:hAnsi="Times New Roman" w:cs="Times New Roman"/>
          <w:sz w:val="28"/>
          <w:szCs w:val="28"/>
        </w:rPr>
        <w:t>2022.</w:t>
      </w:r>
      <w:r w:rsidR="00E87162" w:rsidRPr="006648D4">
        <w:rPr>
          <w:rFonts w:ascii="Times New Roman" w:hAnsi="Times New Roman" w:cs="Times New Roman"/>
          <w:sz w:val="28"/>
          <w:szCs w:val="28"/>
        </w:rPr>
        <w:t> </w:t>
      </w:r>
      <w:r w:rsidRPr="006648D4">
        <w:rPr>
          <w:rFonts w:ascii="Times New Roman" w:hAnsi="Times New Roman" w:cs="Times New Roman"/>
          <w:sz w:val="28"/>
          <w:szCs w:val="28"/>
        </w:rPr>
        <w:t>gada 1.</w:t>
      </w:r>
      <w:r w:rsidR="00E87162" w:rsidRPr="006648D4">
        <w:rPr>
          <w:rFonts w:ascii="Times New Roman" w:hAnsi="Times New Roman" w:cs="Times New Roman"/>
          <w:sz w:val="28"/>
          <w:szCs w:val="28"/>
        </w:rPr>
        <w:t> </w:t>
      </w:r>
      <w:r w:rsidRPr="006648D4">
        <w:rPr>
          <w:rFonts w:ascii="Times New Roman" w:hAnsi="Times New Roman" w:cs="Times New Roman"/>
          <w:sz w:val="28"/>
          <w:szCs w:val="28"/>
        </w:rPr>
        <w:t>janvārī.</w:t>
      </w:r>
    </w:p>
    <w:p w14:paraId="540AAC7B" w14:textId="346F8628" w:rsidR="00A66356" w:rsidRPr="006648D4" w:rsidRDefault="00A66356" w:rsidP="008D38FE">
      <w:pPr>
        <w:spacing w:after="0" w:line="240" w:lineRule="auto"/>
        <w:jc w:val="both"/>
        <w:rPr>
          <w:rFonts w:ascii="Times New Roman" w:hAnsi="Times New Roman" w:cs="Times New Roman"/>
          <w:sz w:val="24"/>
          <w:szCs w:val="24"/>
        </w:rPr>
      </w:pPr>
    </w:p>
    <w:p w14:paraId="357A82A0" w14:textId="60F6CB7B" w:rsidR="008D38FE" w:rsidRPr="006648D4" w:rsidRDefault="008D38FE" w:rsidP="008D38FE">
      <w:pPr>
        <w:spacing w:after="0" w:line="240" w:lineRule="auto"/>
        <w:jc w:val="both"/>
        <w:rPr>
          <w:rFonts w:ascii="Times New Roman" w:hAnsi="Times New Roman" w:cs="Times New Roman"/>
          <w:sz w:val="24"/>
          <w:szCs w:val="24"/>
        </w:rPr>
      </w:pPr>
    </w:p>
    <w:p w14:paraId="76E92531" w14:textId="77777777" w:rsidR="00EC2BE9" w:rsidRPr="006648D4" w:rsidRDefault="00EC2BE9" w:rsidP="008D38FE">
      <w:pPr>
        <w:spacing w:after="0" w:line="240" w:lineRule="auto"/>
        <w:jc w:val="both"/>
        <w:rPr>
          <w:rFonts w:ascii="Times New Roman" w:hAnsi="Times New Roman" w:cs="Times New Roman"/>
          <w:sz w:val="24"/>
          <w:szCs w:val="24"/>
        </w:rPr>
      </w:pPr>
    </w:p>
    <w:p w14:paraId="7AEA80FD" w14:textId="77777777" w:rsidR="008D38FE" w:rsidRPr="006648D4" w:rsidRDefault="008D38FE" w:rsidP="002F5738">
      <w:pPr>
        <w:pStyle w:val="Body"/>
        <w:tabs>
          <w:tab w:val="left" w:pos="6521"/>
        </w:tabs>
        <w:spacing w:after="0" w:line="240" w:lineRule="auto"/>
        <w:ind w:firstLine="709"/>
        <w:jc w:val="both"/>
        <w:rPr>
          <w:rFonts w:ascii="Times New Roman" w:hAnsi="Times New Roman"/>
          <w:color w:val="auto"/>
          <w:sz w:val="28"/>
          <w:lang w:val="de-DE"/>
        </w:rPr>
      </w:pPr>
      <w:r w:rsidRPr="006648D4">
        <w:rPr>
          <w:rFonts w:ascii="Times New Roman" w:hAnsi="Times New Roman"/>
          <w:color w:val="auto"/>
          <w:sz w:val="28"/>
          <w:lang w:val="de-DE"/>
        </w:rPr>
        <w:t>Ministru prezidents</w:t>
      </w:r>
      <w:r w:rsidRPr="006648D4">
        <w:rPr>
          <w:rFonts w:ascii="Times New Roman" w:hAnsi="Times New Roman"/>
          <w:color w:val="auto"/>
          <w:sz w:val="28"/>
          <w:lang w:val="de-DE"/>
        </w:rPr>
        <w:tab/>
      </w:r>
      <w:r w:rsidRPr="006648D4">
        <w:rPr>
          <w:rFonts w:ascii="Times New Roman" w:eastAsia="Calibri" w:hAnsi="Times New Roman"/>
          <w:color w:val="auto"/>
          <w:sz w:val="28"/>
          <w:lang w:val="de-DE"/>
        </w:rPr>
        <w:t>A. </w:t>
      </w:r>
      <w:r w:rsidRPr="006648D4">
        <w:rPr>
          <w:rFonts w:ascii="Times New Roman" w:hAnsi="Times New Roman"/>
          <w:color w:val="auto"/>
          <w:sz w:val="28"/>
          <w:lang w:val="de-DE"/>
        </w:rPr>
        <w:t>K. Kariņš</w:t>
      </w:r>
    </w:p>
    <w:p w14:paraId="11635D3A" w14:textId="77777777" w:rsidR="008D38FE" w:rsidRPr="006648D4" w:rsidRDefault="008D38FE" w:rsidP="002F5738">
      <w:pPr>
        <w:pStyle w:val="Body"/>
        <w:spacing w:after="0" w:line="240" w:lineRule="auto"/>
        <w:ind w:firstLine="709"/>
        <w:jc w:val="both"/>
        <w:rPr>
          <w:rFonts w:ascii="Times New Roman" w:hAnsi="Times New Roman"/>
          <w:color w:val="auto"/>
          <w:sz w:val="24"/>
          <w:szCs w:val="20"/>
          <w:lang w:val="de-DE"/>
        </w:rPr>
      </w:pPr>
    </w:p>
    <w:p w14:paraId="07910153" w14:textId="6944BE23" w:rsidR="008D38FE" w:rsidRPr="006648D4" w:rsidRDefault="008D38FE" w:rsidP="002F5738">
      <w:pPr>
        <w:pStyle w:val="Body"/>
        <w:spacing w:after="0" w:line="240" w:lineRule="auto"/>
        <w:ind w:firstLine="709"/>
        <w:jc w:val="both"/>
        <w:rPr>
          <w:rFonts w:ascii="Times New Roman" w:hAnsi="Times New Roman"/>
          <w:color w:val="auto"/>
          <w:sz w:val="24"/>
          <w:szCs w:val="20"/>
          <w:lang w:val="de-DE"/>
        </w:rPr>
      </w:pPr>
    </w:p>
    <w:p w14:paraId="0D3F2FF1" w14:textId="77777777" w:rsidR="00EC2BE9" w:rsidRPr="006648D4" w:rsidRDefault="00EC2BE9" w:rsidP="002F5738">
      <w:pPr>
        <w:pStyle w:val="Body"/>
        <w:spacing w:after="0" w:line="240" w:lineRule="auto"/>
        <w:ind w:firstLine="709"/>
        <w:jc w:val="both"/>
        <w:rPr>
          <w:rFonts w:ascii="Times New Roman" w:hAnsi="Times New Roman"/>
          <w:color w:val="auto"/>
          <w:sz w:val="24"/>
          <w:szCs w:val="20"/>
          <w:lang w:val="de-DE"/>
        </w:rPr>
      </w:pPr>
    </w:p>
    <w:p w14:paraId="60EC7D2E" w14:textId="77777777" w:rsidR="008D38FE" w:rsidRPr="006648D4" w:rsidRDefault="008D38FE" w:rsidP="002F5738">
      <w:pPr>
        <w:pStyle w:val="Body"/>
        <w:tabs>
          <w:tab w:val="left" w:pos="6521"/>
        </w:tabs>
        <w:spacing w:after="0" w:line="240" w:lineRule="auto"/>
        <w:ind w:firstLine="709"/>
        <w:jc w:val="both"/>
        <w:rPr>
          <w:rFonts w:ascii="Times New Roman" w:hAnsi="Times New Roman"/>
          <w:color w:val="auto"/>
          <w:sz w:val="28"/>
          <w:lang w:val="de-DE"/>
        </w:rPr>
      </w:pPr>
      <w:r w:rsidRPr="006648D4">
        <w:rPr>
          <w:rFonts w:ascii="Times New Roman" w:hAnsi="Times New Roman"/>
          <w:color w:val="auto"/>
          <w:sz w:val="28"/>
          <w:lang w:val="de-DE"/>
        </w:rPr>
        <w:t>Labklājības ministre</w:t>
      </w:r>
      <w:r w:rsidRPr="006648D4">
        <w:rPr>
          <w:rFonts w:ascii="Times New Roman" w:hAnsi="Times New Roman"/>
          <w:color w:val="auto"/>
          <w:sz w:val="28"/>
          <w:lang w:val="de-DE"/>
        </w:rPr>
        <w:tab/>
        <w:t>R. Petraviča</w:t>
      </w:r>
    </w:p>
    <w:sectPr w:rsidR="008D38FE" w:rsidRPr="006648D4" w:rsidSect="008D38FE">
      <w:headerReference w:type="default"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CECA" w14:textId="77777777" w:rsidR="002218E4" w:rsidRDefault="002218E4" w:rsidP="00BB5263">
      <w:pPr>
        <w:spacing w:after="0" w:line="240" w:lineRule="auto"/>
      </w:pPr>
      <w:r>
        <w:separator/>
      </w:r>
    </w:p>
  </w:endnote>
  <w:endnote w:type="continuationSeparator" w:id="0">
    <w:p w14:paraId="568308D8" w14:textId="77777777" w:rsidR="002218E4" w:rsidRDefault="002218E4" w:rsidP="00BB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8DC5" w14:textId="19DB7F7D" w:rsidR="000A1AD9" w:rsidRPr="000A1AD9" w:rsidRDefault="000A1AD9">
    <w:pPr>
      <w:pStyle w:val="Footer"/>
      <w:rPr>
        <w:rFonts w:ascii="Times New Roman" w:hAnsi="Times New Roman" w:cs="Times New Roman"/>
        <w:sz w:val="16"/>
        <w:szCs w:val="16"/>
      </w:rPr>
    </w:pPr>
    <w:r w:rsidRPr="000A1AD9">
      <w:rPr>
        <w:rFonts w:ascii="Times New Roman" w:hAnsi="Times New Roman" w:cs="Times New Roman"/>
        <w:sz w:val="16"/>
        <w:szCs w:val="16"/>
      </w:rPr>
      <w:t>N1630_0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D70" w14:textId="120094CC" w:rsidR="003B5450" w:rsidRPr="000A1AD9" w:rsidRDefault="000A1AD9" w:rsidP="000A1AD9">
    <w:pPr>
      <w:pStyle w:val="Footer"/>
      <w:rPr>
        <w:rFonts w:ascii="Times New Roman" w:hAnsi="Times New Roman" w:cs="Times New Roman"/>
        <w:sz w:val="16"/>
        <w:szCs w:val="16"/>
      </w:rPr>
    </w:pPr>
    <w:r w:rsidRPr="000A1AD9">
      <w:rPr>
        <w:rFonts w:ascii="Times New Roman" w:hAnsi="Times New Roman" w:cs="Times New Roman"/>
        <w:sz w:val="16"/>
        <w:szCs w:val="16"/>
      </w:rPr>
      <w:t>N1630_0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7958" w14:textId="77777777" w:rsidR="002218E4" w:rsidRDefault="002218E4" w:rsidP="00BB5263">
      <w:pPr>
        <w:spacing w:after="0" w:line="240" w:lineRule="auto"/>
      </w:pPr>
      <w:r>
        <w:separator/>
      </w:r>
    </w:p>
  </w:footnote>
  <w:footnote w:type="continuationSeparator" w:id="0">
    <w:p w14:paraId="002804F7" w14:textId="77777777" w:rsidR="002218E4" w:rsidRDefault="002218E4" w:rsidP="00BB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98012"/>
      <w:docPartObj>
        <w:docPartGallery w:val="Page Numbers (Top of Page)"/>
        <w:docPartUnique/>
      </w:docPartObj>
    </w:sdtPr>
    <w:sdtEndPr>
      <w:rPr>
        <w:rFonts w:ascii="Times New Roman" w:hAnsi="Times New Roman" w:cs="Times New Roman"/>
        <w:noProof/>
        <w:sz w:val="24"/>
        <w:szCs w:val="24"/>
      </w:rPr>
    </w:sdtEndPr>
    <w:sdtContent>
      <w:p w14:paraId="0D1D86F3" w14:textId="56E76E3E" w:rsidR="003B5450" w:rsidRPr="000A1AD9" w:rsidRDefault="003B5450">
        <w:pPr>
          <w:pStyle w:val="Header"/>
          <w:jc w:val="center"/>
          <w:rPr>
            <w:rFonts w:ascii="Times New Roman" w:hAnsi="Times New Roman" w:cs="Times New Roman"/>
            <w:sz w:val="24"/>
            <w:szCs w:val="24"/>
          </w:rPr>
        </w:pPr>
        <w:r w:rsidRPr="000A1AD9">
          <w:rPr>
            <w:rFonts w:ascii="Times New Roman" w:hAnsi="Times New Roman" w:cs="Times New Roman"/>
            <w:sz w:val="24"/>
            <w:szCs w:val="24"/>
          </w:rPr>
          <w:fldChar w:fldCharType="begin"/>
        </w:r>
        <w:r w:rsidRPr="000A1AD9">
          <w:rPr>
            <w:rFonts w:ascii="Times New Roman" w:hAnsi="Times New Roman" w:cs="Times New Roman"/>
            <w:sz w:val="24"/>
            <w:szCs w:val="24"/>
          </w:rPr>
          <w:instrText xml:space="preserve"> PAGE   \* MERGEFORMAT </w:instrText>
        </w:r>
        <w:r w:rsidRPr="000A1AD9">
          <w:rPr>
            <w:rFonts w:ascii="Times New Roman" w:hAnsi="Times New Roman" w:cs="Times New Roman"/>
            <w:sz w:val="24"/>
            <w:szCs w:val="24"/>
          </w:rPr>
          <w:fldChar w:fldCharType="separate"/>
        </w:r>
        <w:r w:rsidR="007E273B" w:rsidRPr="000A1AD9">
          <w:rPr>
            <w:rFonts w:ascii="Times New Roman" w:hAnsi="Times New Roman" w:cs="Times New Roman"/>
            <w:noProof/>
            <w:sz w:val="24"/>
            <w:szCs w:val="24"/>
          </w:rPr>
          <w:t>7</w:t>
        </w:r>
        <w:r w:rsidRPr="000A1AD9">
          <w:rPr>
            <w:rFonts w:ascii="Times New Roman" w:hAnsi="Times New Roman" w:cs="Times New Roman"/>
            <w:noProof/>
            <w:sz w:val="24"/>
            <w:szCs w:val="24"/>
          </w:rPr>
          <w:fldChar w:fldCharType="end"/>
        </w:r>
      </w:p>
    </w:sdtContent>
  </w:sdt>
  <w:p w14:paraId="31CE4257" w14:textId="77777777" w:rsidR="003B5450" w:rsidRPr="000A1AD9" w:rsidRDefault="003B545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338D" w14:textId="77777777" w:rsidR="008D38FE" w:rsidRPr="003629D6" w:rsidRDefault="008D38FE">
    <w:pPr>
      <w:pStyle w:val="Header"/>
    </w:pPr>
  </w:p>
  <w:p w14:paraId="1538E380" w14:textId="5DDA8367" w:rsidR="008D38FE" w:rsidRDefault="008D38FE">
    <w:pPr>
      <w:pStyle w:val="Header"/>
    </w:pPr>
    <w:r>
      <w:rPr>
        <w:noProof/>
      </w:rPr>
      <w:drawing>
        <wp:inline distT="0" distB="0" distL="0" distR="0" wp14:anchorId="3CD89BE7" wp14:editId="5CE1CF4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6B9E"/>
    <w:multiLevelType w:val="hybridMultilevel"/>
    <w:tmpl w:val="8B3ACE00"/>
    <w:lvl w:ilvl="0" w:tplc="58FAD032">
      <w:start w:val="1"/>
      <w:numFmt w:val="decimal"/>
      <w:lvlText w:val="%1)"/>
      <w:lvlJc w:val="left"/>
      <w:pPr>
        <w:ind w:left="1135" w:hanging="360"/>
      </w:pPr>
      <w:rPr>
        <w:rFonts w:hint="default"/>
      </w:r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1" w15:restartNumberingAfterBreak="0">
    <w:nsid w:val="2D461F63"/>
    <w:multiLevelType w:val="hybridMultilevel"/>
    <w:tmpl w:val="728E3F64"/>
    <w:lvl w:ilvl="0" w:tplc="1C9030EE">
      <w:start w:val="26"/>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AF0A06"/>
    <w:multiLevelType w:val="hybridMultilevel"/>
    <w:tmpl w:val="B6F8D52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C60368"/>
    <w:multiLevelType w:val="hybridMultilevel"/>
    <w:tmpl w:val="08F637C2"/>
    <w:lvl w:ilvl="0" w:tplc="E5E2B87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676F3"/>
    <w:multiLevelType w:val="hybridMultilevel"/>
    <w:tmpl w:val="62CA7840"/>
    <w:lvl w:ilvl="0" w:tplc="898C4B2A">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805A72"/>
    <w:multiLevelType w:val="hybridMultilevel"/>
    <w:tmpl w:val="EE84C212"/>
    <w:lvl w:ilvl="0" w:tplc="11369CF6">
      <w:start w:val="17"/>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5F1558"/>
    <w:multiLevelType w:val="hybridMultilevel"/>
    <w:tmpl w:val="5810C21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326258"/>
    <w:multiLevelType w:val="hybridMultilevel"/>
    <w:tmpl w:val="E3E0A05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DA2D91"/>
    <w:multiLevelType w:val="hybridMultilevel"/>
    <w:tmpl w:val="68D63E7C"/>
    <w:lvl w:ilvl="0" w:tplc="6E984B8A">
      <w:start w:val="2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A40107"/>
    <w:multiLevelType w:val="hybridMultilevel"/>
    <w:tmpl w:val="0F80E550"/>
    <w:lvl w:ilvl="0" w:tplc="9770273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5E6403"/>
    <w:multiLevelType w:val="hybridMultilevel"/>
    <w:tmpl w:val="A42A61E0"/>
    <w:lvl w:ilvl="0" w:tplc="0426000F">
      <w:start w:val="8"/>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525470"/>
    <w:multiLevelType w:val="hybridMultilevel"/>
    <w:tmpl w:val="92C8A5A4"/>
    <w:lvl w:ilvl="0" w:tplc="0426000F">
      <w:start w:val="6"/>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D34F8"/>
    <w:multiLevelType w:val="hybridMultilevel"/>
    <w:tmpl w:val="894242DE"/>
    <w:lvl w:ilvl="0" w:tplc="B6AA3B76">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1"/>
  </w:num>
  <w:num w:numId="6">
    <w:abstractNumId w:val="10"/>
  </w:num>
  <w:num w:numId="7">
    <w:abstractNumId w:val="3"/>
  </w:num>
  <w:num w:numId="8">
    <w:abstractNumId w:val="9"/>
  </w:num>
  <w:num w:numId="9">
    <w:abstractNumId w:val="7"/>
  </w:num>
  <w:num w:numId="10">
    <w:abstractNumId w:val="12"/>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89"/>
    <w:rsid w:val="00000352"/>
    <w:rsid w:val="00002367"/>
    <w:rsid w:val="0000348F"/>
    <w:rsid w:val="000051B1"/>
    <w:rsid w:val="000134B9"/>
    <w:rsid w:val="000153EC"/>
    <w:rsid w:val="000259F3"/>
    <w:rsid w:val="00026100"/>
    <w:rsid w:val="00033141"/>
    <w:rsid w:val="00033B49"/>
    <w:rsid w:val="00033F9D"/>
    <w:rsid w:val="00043BB6"/>
    <w:rsid w:val="00045B70"/>
    <w:rsid w:val="00046662"/>
    <w:rsid w:val="00047C27"/>
    <w:rsid w:val="00051624"/>
    <w:rsid w:val="00054340"/>
    <w:rsid w:val="00056181"/>
    <w:rsid w:val="000565A1"/>
    <w:rsid w:val="00057675"/>
    <w:rsid w:val="00061741"/>
    <w:rsid w:val="000636DF"/>
    <w:rsid w:val="00064B63"/>
    <w:rsid w:val="00065156"/>
    <w:rsid w:val="000659E9"/>
    <w:rsid w:val="00066ACB"/>
    <w:rsid w:val="00070C5B"/>
    <w:rsid w:val="000744B2"/>
    <w:rsid w:val="000754CA"/>
    <w:rsid w:val="00076AC2"/>
    <w:rsid w:val="00080003"/>
    <w:rsid w:val="00083A0D"/>
    <w:rsid w:val="0008599E"/>
    <w:rsid w:val="00085CDF"/>
    <w:rsid w:val="00087C3A"/>
    <w:rsid w:val="00094534"/>
    <w:rsid w:val="00095D76"/>
    <w:rsid w:val="00097D05"/>
    <w:rsid w:val="000A1AD9"/>
    <w:rsid w:val="000A1F16"/>
    <w:rsid w:val="000A22BB"/>
    <w:rsid w:val="000A28EF"/>
    <w:rsid w:val="000A2FA5"/>
    <w:rsid w:val="000B12C5"/>
    <w:rsid w:val="000B42B6"/>
    <w:rsid w:val="000B5A3A"/>
    <w:rsid w:val="000B7589"/>
    <w:rsid w:val="000C365F"/>
    <w:rsid w:val="000C3E37"/>
    <w:rsid w:val="000C42CF"/>
    <w:rsid w:val="000C482F"/>
    <w:rsid w:val="000D189F"/>
    <w:rsid w:val="000E1FE0"/>
    <w:rsid w:val="000E4ADD"/>
    <w:rsid w:val="000E5C2A"/>
    <w:rsid w:val="000E6073"/>
    <w:rsid w:val="000E6F78"/>
    <w:rsid w:val="000E7A7D"/>
    <w:rsid w:val="000F5607"/>
    <w:rsid w:val="00104C24"/>
    <w:rsid w:val="00104E20"/>
    <w:rsid w:val="00106948"/>
    <w:rsid w:val="00107505"/>
    <w:rsid w:val="00107D15"/>
    <w:rsid w:val="00111A61"/>
    <w:rsid w:val="001120A1"/>
    <w:rsid w:val="00112B36"/>
    <w:rsid w:val="001144F2"/>
    <w:rsid w:val="00120F42"/>
    <w:rsid w:val="00121475"/>
    <w:rsid w:val="00123145"/>
    <w:rsid w:val="0012404D"/>
    <w:rsid w:val="00130166"/>
    <w:rsid w:val="001415ED"/>
    <w:rsid w:val="00144297"/>
    <w:rsid w:val="00144813"/>
    <w:rsid w:val="00151B6F"/>
    <w:rsid w:val="0015444A"/>
    <w:rsid w:val="00155118"/>
    <w:rsid w:val="00165401"/>
    <w:rsid w:val="0016574B"/>
    <w:rsid w:val="0016615F"/>
    <w:rsid w:val="00170B3F"/>
    <w:rsid w:val="00175591"/>
    <w:rsid w:val="00175C91"/>
    <w:rsid w:val="001810A1"/>
    <w:rsid w:val="0018165A"/>
    <w:rsid w:val="00185427"/>
    <w:rsid w:val="0019273B"/>
    <w:rsid w:val="00196A9F"/>
    <w:rsid w:val="00197955"/>
    <w:rsid w:val="00197AA9"/>
    <w:rsid w:val="001A2F51"/>
    <w:rsid w:val="001A38FF"/>
    <w:rsid w:val="001A4AA8"/>
    <w:rsid w:val="001A4AF2"/>
    <w:rsid w:val="001A7D29"/>
    <w:rsid w:val="001B0C0F"/>
    <w:rsid w:val="001B0FD4"/>
    <w:rsid w:val="001B1C72"/>
    <w:rsid w:val="001B20B8"/>
    <w:rsid w:val="001B45C8"/>
    <w:rsid w:val="001C3D2F"/>
    <w:rsid w:val="001C4978"/>
    <w:rsid w:val="001D069B"/>
    <w:rsid w:val="001D5D69"/>
    <w:rsid w:val="001D6450"/>
    <w:rsid w:val="001E3598"/>
    <w:rsid w:val="001E4F9A"/>
    <w:rsid w:val="001F1DB9"/>
    <w:rsid w:val="001F37F2"/>
    <w:rsid w:val="001F3C6D"/>
    <w:rsid w:val="001F4A9B"/>
    <w:rsid w:val="001F7F02"/>
    <w:rsid w:val="00200C15"/>
    <w:rsid w:val="00201709"/>
    <w:rsid w:val="0020285D"/>
    <w:rsid w:val="00204396"/>
    <w:rsid w:val="00204A40"/>
    <w:rsid w:val="00205316"/>
    <w:rsid w:val="00206586"/>
    <w:rsid w:val="00207056"/>
    <w:rsid w:val="002110C1"/>
    <w:rsid w:val="002123B1"/>
    <w:rsid w:val="00212B80"/>
    <w:rsid w:val="0021661D"/>
    <w:rsid w:val="002178CD"/>
    <w:rsid w:val="00221662"/>
    <w:rsid w:val="002218E4"/>
    <w:rsid w:val="0022326C"/>
    <w:rsid w:val="00223617"/>
    <w:rsid w:val="00224B3E"/>
    <w:rsid w:val="0023138C"/>
    <w:rsid w:val="002350A5"/>
    <w:rsid w:val="0023569D"/>
    <w:rsid w:val="00237B43"/>
    <w:rsid w:val="00241122"/>
    <w:rsid w:val="00241F87"/>
    <w:rsid w:val="00243F60"/>
    <w:rsid w:val="002507B8"/>
    <w:rsid w:val="0025543B"/>
    <w:rsid w:val="00256874"/>
    <w:rsid w:val="0026094D"/>
    <w:rsid w:val="00262169"/>
    <w:rsid w:val="00264F38"/>
    <w:rsid w:val="00266347"/>
    <w:rsid w:val="00266663"/>
    <w:rsid w:val="002724B6"/>
    <w:rsid w:val="00272575"/>
    <w:rsid w:val="0027295B"/>
    <w:rsid w:val="00273201"/>
    <w:rsid w:val="00274CAC"/>
    <w:rsid w:val="00275D24"/>
    <w:rsid w:val="002777BA"/>
    <w:rsid w:val="00284756"/>
    <w:rsid w:val="00285FE8"/>
    <w:rsid w:val="002903CC"/>
    <w:rsid w:val="00290C15"/>
    <w:rsid w:val="002934A7"/>
    <w:rsid w:val="00293D96"/>
    <w:rsid w:val="002952A2"/>
    <w:rsid w:val="002A2EC2"/>
    <w:rsid w:val="002A49D7"/>
    <w:rsid w:val="002A5570"/>
    <w:rsid w:val="002A6C4D"/>
    <w:rsid w:val="002B3810"/>
    <w:rsid w:val="002B5868"/>
    <w:rsid w:val="002C3931"/>
    <w:rsid w:val="002C4582"/>
    <w:rsid w:val="002C51E2"/>
    <w:rsid w:val="002C782C"/>
    <w:rsid w:val="002D07C3"/>
    <w:rsid w:val="002D1953"/>
    <w:rsid w:val="002D46B3"/>
    <w:rsid w:val="002D6E40"/>
    <w:rsid w:val="002D76B5"/>
    <w:rsid w:val="002E2285"/>
    <w:rsid w:val="002E36E1"/>
    <w:rsid w:val="002E424C"/>
    <w:rsid w:val="002F1516"/>
    <w:rsid w:val="002F1718"/>
    <w:rsid w:val="002F22AC"/>
    <w:rsid w:val="002F2DFF"/>
    <w:rsid w:val="002F30B9"/>
    <w:rsid w:val="002F485E"/>
    <w:rsid w:val="002F5DD2"/>
    <w:rsid w:val="00301CBF"/>
    <w:rsid w:val="0030298E"/>
    <w:rsid w:val="00303A2D"/>
    <w:rsid w:val="003055AD"/>
    <w:rsid w:val="003122F6"/>
    <w:rsid w:val="003123B7"/>
    <w:rsid w:val="0031348C"/>
    <w:rsid w:val="00315B9A"/>
    <w:rsid w:val="00323987"/>
    <w:rsid w:val="00324C55"/>
    <w:rsid w:val="003267FF"/>
    <w:rsid w:val="00326C62"/>
    <w:rsid w:val="003275D9"/>
    <w:rsid w:val="00327D6F"/>
    <w:rsid w:val="00331F23"/>
    <w:rsid w:val="0033303B"/>
    <w:rsid w:val="00334579"/>
    <w:rsid w:val="00334B12"/>
    <w:rsid w:val="00336B29"/>
    <w:rsid w:val="00340AFF"/>
    <w:rsid w:val="00341532"/>
    <w:rsid w:val="00344BEC"/>
    <w:rsid w:val="00345126"/>
    <w:rsid w:val="003513A9"/>
    <w:rsid w:val="00351F14"/>
    <w:rsid w:val="00364DA0"/>
    <w:rsid w:val="0036599C"/>
    <w:rsid w:val="0037538D"/>
    <w:rsid w:val="00375728"/>
    <w:rsid w:val="00380D3A"/>
    <w:rsid w:val="00380E78"/>
    <w:rsid w:val="00382DB2"/>
    <w:rsid w:val="003833F7"/>
    <w:rsid w:val="003841B1"/>
    <w:rsid w:val="0038472A"/>
    <w:rsid w:val="00385F47"/>
    <w:rsid w:val="003871A7"/>
    <w:rsid w:val="0039380C"/>
    <w:rsid w:val="00395935"/>
    <w:rsid w:val="003A046F"/>
    <w:rsid w:val="003A58F0"/>
    <w:rsid w:val="003B2597"/>
    <w:rsid w:val="003B35F0"/>
    <w:rsid w:val="003B366B"/>
    <w:rsid w:val="003B5416"/>
    <w:rsid w:val="003B5450"/>
    <w:rsid w:val="003B6929"/>
    <w:rsid w:val="003B6BE4"/>
    <w:rsid w:val="003B7C60"/>
    <w:rsid w:val="003C045A"/>
    <w:rsid w:val="003C3BDF"/>
    <w:rsid w:val="003C5293"/>
    <w:rsid w:val="003C5BC5"/>
    <w:rsid w:val="003D5CFA"/>
    <w:rsid w:val="003E1A42"/>
    <w:rsid w:val="003E2954"/>
    <w:rsid w:val="003E57A6"/>
    <w:rsid w:val="003E62CD"/>
    <w:rsid w:val="003E6572"/>
    <w:rsid w:val="003F3425"/>
    <w:rsid w:val="003F6E43"/>
    <w:rsid w:val="003F7872"/>
    <w:rsid w:val="00400A4C"/>
    <w:rsid w:val="00402409"/>
    <w:rsid w:val="004060BF"/>
    <w:rsid w:val="0041228B"/>
    <w:rsid w:val="0041287B"/>
    <w:rsid w:val="00414C02"/>
    <w:rsid w:val="0041655F"/>
    <w:rsid w:val="0041704F"/>
    <w:rsid w:val="00420A0E"/>
    <w:rsid w:val="00420F18"/>
    <w:rsid w:val="00421976"/>
    <w:rsid w:val="0042247C"/>
    <w:rsid w:val="00422F9A"/>
    <w:rsid w:val="00423105"/>
    <w:rsid w:val="0042341B"/>
    <w:rsid w:val="00424C72"/>
    <w:rsid w:val="00425A75"/>
    <w:rsid w:val="004270CB"/>
    <w:rsid w:val="00427543"/>
    <w:rsid w:val="004342E4"/>
    <w:rsid w:val="004354C0"/>
    <w:rsid w:val="00444B0C"/>
    <w:rsid w:val="004473F8"/>
    <w:rsid w:val="00450F6D"/>
    <w:rsid w:val="00451424"/>
    <w:rsid w:val="00452BD8"/>
    <w:rsid w:val="00454077"/>
    <w:rsid w:val="00454509"/>
    <w:rsid w:val="00454CB1"/>
    <w:rsid w:val="0045572E"/>
    <w:rsid w:val="004609DE"/>
    <w:rsid w:val="00461FC0"/>
    <w:rsid w:val="004625F0"/>
    <w:rsid w:val="00465CA2"/>
    <w:rsid w:val="004666D3"/>
    <w:rsid w:val="00470EF2"/>
    <w:rsid w:val="00473BCE"/>
    <w:rsid w:val="00473C07"/>
    <w:rsid w:val="00475EB3"/>
    <w:rsid w:val="0048034B"/>
    <w:rsid w:val="00482AF0"/>
    <w:rsid w:val="004838FC"/>
    <w:rsid w:val="00483C44"/>
    <w:rsid w:val="00484B06"/>
    <w:rsid w:val="00485836"/>
    <w:rsid w:val="0049113B"/>
    <w:rsid w:val="00494E43"/>
    <w:rsid w:val="00497E14"/>
    <w:rsid w:val="004A3BD5"/>
    <w:rsid w:val="004A6148"/>
    <w:rsid w:val="004A708B"/>
    <w:rsid w:val="004B30D1"/>
    <w:rsid w:val="004B4538"/>
    <w:rsid w:val="004C0A1D"/>
    <w:rsid w:val="004C39FC"/>
    <w:rsid w:val="004C4500"/>
    <w:rsid w:val="004C5DE7"/>
    <w:rsid w:val="004C61D1"/>
    <w:rsid w:val="004D23D4"/>
    <w:rsid w:val="004D61AD"/>
    <w:rsid w:val="004E0EF0"/>
    <w:rsid w:val="004F294C"/>
    <w:rsid w:val="004F308B"/>
    <w:rsid w:val="004F5984"/>
    <w:rsid w:val="00501FD1"/>
    <w:rsid w:val="00505132"/>
    <w:rsid w:val="00510859"/>
    <w:rsid w:val="0051261C"/>
    <w:rsid w:val="0051399E"/>
    <w:rsid w:val="00514239"/>
    <w:rsid w:val="00516920"/>
    <w:rsid w:val="00521541"/>
    <w:rsid w:val="00522F7A"/>
    <w:rsid w:val="0053003C"/>
    <w:rsid w:val="005321FC"/>
    <w:rsid w:val="005368B7"/>
    <w:rsid w:val="00536DEC"/>
    <w:rsid w:val="00541EAE"/>
    <w:rsid w:val="00542306"/>
    <w:rsid w:val="00545BCD"/>
    <w:rsid w:val="00550F02"/>
    <w:rsid w:val="005524FF"/>
    <w:rsid w:val="0055365E"/>
    <w:rsid w:val="00557466"/>
    <w:rsid w:val="0056173F"/>
    <w:rsid w:val="00561918"/>
    <w:rsid w:val="00561B51"/>
    <w:rsid w:val="00564B6C"/>
    <w:rsid w:val="0056785E"/>
    <w:rsid w:val="00571305"/>
    <w:rsid w:val="00576197"/>
    <w:rsid w:val="005773F4"/>
    <w:rsid w:val="00577ADB"/>
    <w:rsid w:val="00577B5B"/>
    <w:rsid w:val="00582D36"/>
    <w:rsid w:val="00584304"/>
    <w:rsid w:val="00584689"/>
    <w:rsid w:val="005875D1"/>
    <w:rsid w:val="005913A4"/>
    <w:rsid w:val="00592A24"/>
    <w:rsid w:val="0059305D"/>
    <w:rsid w:val="00593D5B"/>
    <w:rsid w:val="005950FD"/>
    <w:rsid w:val="0059734F"/>
    <w:rsid w:val="005A7EC0"/>
    <w:rsid w:val="005B251D"/>
    <w:rsid w:val="005B71A2"/>
    <w:rsid w:val="005C175D"/>
    <w:rsid w:val="005C2E4D"/>
    <w:rsid w:val="005C3F20"/>
    <w:rsid w:val="005C51F5"/>
    <w:rsid w:val="005C6E88"/>
    <w:rsid w:val="005C7BF0"/>
    <w:rsid w:val="005D177F"/>
    <w:rsid w:val="005D1D27"/>
    <w:rsid w:val="005D26F6"/>
    <w:rsid w:val="005E0A10"/>
    <w:rsid w:val="005E39B7"/>
    <w:rsid w:val="005E5372"/>
    <w:rsid w:val="005E600C"/>
    <w:rsid w:val="005E68D7"/>
    <w:rsid w:val="005F0FEC"/>
    <w:rsid w:val="005F4865"/>
    <w:rsid w:val="00603726"/>
    <w:rsid w:val="00604659"/>
    <w:rsid w:val="006076C2"/>
    <w:rsid w:val="00610086"/>
    <w:rsid w:val="006143C7"/>
    <w:rsid w:val="006200C1"/>
    <w:rsid w:val="006205C5"/>
    <w:rsid w:val="0062402E"/>
    <w:rsid w:val="0062450F"/>
    <w:rsid w:val="0062580D"/>
    <w:rsid w:val="006307BA"/>
    <w:rsid w:val="00633C8F"/>
    <w:rsid w:val="0063609E"/>
    <w:rsid w:val="00637B83"/>
    <w:rsid w:val="0064316C"/>
    <w:rsid w:val="00644525"/>
    <w:rsid w:val="00646ABC"/>
    <w:rsid w:val="00653A2D"/>
    <w:rsid w:val="00653C19"/>
    <w:rsid w:val="006553CA"/>
    <w:rsid w:val="0065558D"/>
    <w:rsid w:val="00655FDA"/>
    <w:rsid w:val="006616D4"/>
    <w:rsid w:val="0066478C"/>
    <w:rsid w:val="006648D4"/>
    <w:rsid w:val="00664CF9"/>
    <w:rsid w:val="00665311"/>
    <w:rsid w:val="0067678F"/>
    <w:rsid w:val="0067716E"/>
    <w:rsid w:val="0068039C"/>
    <w:rsid w:val="00682CEB"/>
    <w:rsid w:val="00686E72"/>
    <w:rsid w:val="00692DD7"/>
    <w:rsid w:val="00693DC8"/>
    <w:rsid w:val="00695EEF"/>
    <w:rsid w:val="00696430"/>
    <w:rsid w:val="00696D27"/>
    <w:rsid w:val="00697C47"/>
    <w:rsid w:val="006A0E9B"/>
    <w:rsid w:val="006A298B"/>
    <w:rsid w:val="006B2E19"/>
    <w:rsid w:val="006B4667"/>
    <w:rsid w:val="006B4B9D"/>
    <w:rsid w:val="006B5B8E"/>
    <w:rsid w:val="006B75DC"/>
    <w:rsid w:val="006B76D8"/>
    <w:rsid w:val="006C1839"/>
    <w:rsid w:val="006C3F7C"/>
    <w:rsid w:val="006C6CB2"/>
    <w:rsid w:val="006D7F3D"/>
    <w:rsid w:val="006E3D2B"/>
    <w:rsid w:val="007020CE"/>
    <w:rsid w:val="0070211A"/>
    <w:rsid w:val="00702577"/>
    <w:rsid w:val="007030F6"/>
    <w:rsid w:val="00711744"/>
    <w:rsid w:val="00712327"/>
    <w:rsid w:val="00712A29"/>
    <w:rsid w:val="00716F11"/>
    <w:rsid w:val="007245E1"/>
    <w:rsid w:val="0072700D"/>
    <w:rsid w:val="00732F40"/>
    <w:rsid w:val="0073345E"/>
    <w:rsid w:val="0074257A"/>
    <w:rsid w:val="00742750"/>
    <w:rsid w:val="007435E0"/>
    <w:rsid w:val="00747C77"/>
    <w:rsid w:val="00750C3D"/>
    <w:rsid w:val="00752AC6"/>
    <w:rsid w:val="0075385E"/>
    <w:rsid w:val="007569DA"/>
    <w:rsid w:val="00756E70"/>
    <w:rsid w:val="00764820"/>
    <w:rsid w:val="00764F55"/>
    <w:rsid w:val="00767B60"/>
    <w:rsid w:val="00767EFF"/>
    <w:rsid w:val="00772616"/>
    <w:rsid w:val="00776D31"/>
    <w:rsid w:val="00777045"/>
    <w:rsid w:val="0077765D"/>
    <w:rsid w:val="0078408D"/>
    <w:rsid w:val="00785226"/>
    <w:rsid w:val="00786784"/>
    <w:rsid w:val="00787E92"/>
    <w:rsid w:val="00790595"/>
    <w:rsid w:val="00790950"/>
    <w:rsid w:val="00790BBC"/>
    <w:rsid w:val="007940AA"/>
    <w:rsid w:val="0079486B"/>
    <w:rsid w:val="00797C4F"/>
    <w:rsid w:val="00797F82"/>
    <w:rsid w:val="007A1D3F"/>
    <w:rsid w:val="007A3B3F"/>
    <w:rsid w:val="007A4C1E"/>
    <w:rsid w:val="007A7311"/>
    <w:rsid w:val="007B19E8"/>
    <w:rsid w:val="007B30B4"/>
    <w:rsid w:val="007B673A"/>
    <w:rsid w:val="007B7E47"/>
    <w:rsid w:val="007C0C7A"/>
    <w:rsid w:val="007C38A6"/>
    <w:rsid w:val="007D3D1D"/>
    <w:rsid w:val="007D4CAF"/>
    <w:rsid w:val="007D567D"/>
    <w:rsid w:val="007D7814"/>
    <w:rsid w:val="007E273B"/>
    <w:rsid w:val="007E4238"/>
    <w:rsid w:val="007E4C53"/>
    <w:rsid w:val="007E5306"/>
    <w:rsid w:val="007E64D0"/>
    <w:rsid w:val="007F0078"/>
    <w:rsid w:val="007F2591"/>
    <w:rsid w:val="007F41EC"/>
    <w:rsid w:val="00800BE2"/>
    <w:rsid w:val="00802604"/>
    <w:rsid w:val="00805E99"/>
    <w:rsid w:val="008133E2"/>
    <w:rsid w:val="008141CD"/>
    <w:rsid w:val="008146AF"/>
    <w:rsid w:val="008170FF"/>
    <w:rsid w:val="00821EBC"/>
    <w:rsid w:val="0082269C"/>
    <w:rsid w:val="0082382D"/>
    <w:rsid w:val="0082570B"/>
    <w:rsid w:val="00827E74"/>
    <w:rsid w:val="0083104A"/>
    <w:rsid w:val="008310DC"/>
    <w:rsid w:val="00832339"/>
    <w:rsid w:val="00833C14"/>
    <w:rsid w:val="0084014F"/>
    <w:rsid w:val="00844CB6"/>
    <w:rsid w:val="008511EF"/>
    <w:rsid w:val="0085493E"/>
    <w:rsid w:val="008551C2"/>
    <w:rsid w:val="00855E83"/>
    <w:rsid w:val="00861BDF"/>
    <w:rsid w:val="00864CD1"/>
    <w:rsid w:val="00865A09"/>
    <w:rsid w:val="008704FA"/>
    <w:rsid w:val="008760C9"/>
    <w:rsid w:val="008765E8"/>
    <w:rsid w:val="008770B8"/>
    <w:rsid w:val="00880F3E"/>
    <w:rsid w:val="00883BC1"/>
    <w:rsid w:val="00886AC8"/>
    <w:rsid w:val="008902E6"/>
    <w:rsid w:val="008903F4"/>
    <w:rsid w:val="008906CE"/>
    <w:rsid w:val="00891276"/>
    <w:rsid w:val="0089556A"/>
    <w:rsid w:val="00897971"/>
    <w:rsid w:val="008A0E4F"/>
    <w:rsid w:val="008C09D5"/>
    <w:rsid w:val="008C55CD"/>
    <w:rsid w:val="008C62A0"/>
    <w:rsid w:val="008C73C4"/>
    <w:rsid w:val="008D3870"/>
    <w:rsid w:val="008D38FE"/>
    <w:rsid w:val="008D4D0E"/>
    <w:rsid w:val="008E283D"/>
    <w:rsid w:val="008E3292"/>
    <w:rsid w:val="008E5D61"/>
    <w:rsid w:val="008E7761"/>
    <w:rsid w:val="008F2ED7"/>
    <w:rsid w:val="008F5206"/>
    <w:rsid w:val="008F79B9"/>
    <w:rsid w:val="00901586"/>
    <w:rsid w:val="00906879"/>
    <w:rsid w:val="0090690F"/>
    <w:rsid w:val="00911049"/>
    <w:rsid w:val="009115C0"/>
    <w:rsid w:val="009125A9"/>
    <w:rsid w:val="009146BF"/>
    <w:rsid w:val="00916517"/>
    <w:rsid w:val="009170FA"/>
    <w:rsid w:val="00917371"/>
    <w:rsid w:val="00921C48"/>
    <w:rsid w:val="00926B30"/>
    <w:rsid w:val="009271DF"/>
    <w:rsid w:val="00931485"/>
    <w:rsid w:val="009339DC"/>
    <w:rsid w:val="00936183"/>
    <w:rsid w:val="009413AC"/>
    <w:rsid w:val="00941684"/>
    <w:rsid w:val="009429AA"/>
    <w:rsid w:val="00944C89"/>
    <w:rsid w:val="00945665"/>
    <w:rsid w:val="00945E43"/>
    <w:rsid w:val="009526F3"/>
    <w:rsid w:val="00953A01"/>
    <w:rsid w:val="00953E4B"/>
    <w:rsid w:val="00954977"/>
    <w:rsid w:val="009579DD"/>
    <w:rsid w:val="0096107B"/>
    <w:rsid w:val="009644FE"/>
    <w:rsid w:val="00965934"/>
    <w:rsid w:val="0096742A"/>
    <w:rsid w:val="009726F3"/>
    <w:rsid w:val="0097440E"/>
    <w:rsid w:val="00983231"/>
    <w:rsid w:val="00990FE9"/>
    <w:rsid w:val="00992044"/>
    <w:rsid w:val="0099643E"/>
    <w:rsid w:val="009969B3"/>
    <w:rsid w:val="00996E69"/>
    <w:rsid w:val="00997A0D"/>
    <w:rsid w:val="009A059A"/>
    <w:rsid w:val="009A0C0A"/>
    <w:rsid w:val="009A3718"/>
    <w:rsid w:val="009A37F0"/>
    <w:rsid w:val="009A3A71"/>
    <w:rsid w:val="009A600B"/>
    <w:rsid w:val="009A74EC"/>
    <w:rsid w:val="009B4931"/>
    <w:rsid w:val="009C14D9"/>
    <w:rsid w:val="009C3128"/>
    <w:rsid w:val="009C710E"/>
    <w:rsid w:val="009D077D"/>
    <w:rsid w:val="009D6AA2"/>
    <w:rsid w:val="009E105D"/>
    <w:rsid w:val="009E1C13"/>
    <w:rsid w:val="009E5812"/>
    <w:rsid w:val="009E5DE5"/>
    <w:rsid w:val="009F1B99"/>
    <w:rsid w:val="009F28B1"/>
    <w:rsid w:val="009F3FA8"/>
    <w:rsid w:val="009F5AE6"/>
    <w:rsid w:val="009F5BB7"/>
    <w:rsid w:val="009F78E7"/>
    <w:rsid w:val="00A00D73"/>
    <w:rsid w:val="00A01202"/>
    <w:rsid w:val="00A0245F"/>
    <w:rsid w:val="00A03271"/>
    <w:rsid w:val="00A06612"/>
    <w:rsid w:val="00A07BB9"/>
    <w:rsid w:val="00A1005F"/>
    <w:rsid w:val="00A1305F"/>
    <w:rsid w:val="00A15637"/>
    <w:rsid w:val="00A16899"/>
    <w:rsid w:val="00A228E5"/>
    <w:rsid w:val="00A238B3"/>
    <w:rsid w:val="00A36107"/>
    <w:rsid w:val="00A376FB"/>
    <w:rsid w:val="00A43D09"/>
    <w:rsid w:val="00A43EC5"/>
    <w:rsid w:val="00A47D05"/>
    <w:rsid w:val="00A50A2D"/>
    <w:rsid w:val="00A5251D"/>
    <w:rsid w:val="00A52819"/>
    <w:rsid w:val="00A54B1A"/>
    <w:rsid w:val="00A62F04"/>
    <w:rsid w:val="00A66356"/>
    <w:rsid w:val="00A666A7"/>
    <w:rsid w:val="00A7074A"/>
    <w:rsid w:val="00A77E7F"/>
    <w:rsid w:val="00A81871"/>
    <w:rsid w:val="00A86691"/>
    <w:rsid w:val="00A943EE"/>
    <w:rsid w:val="00AA01A1"/>
    <w:rsid w:val="00AA1E55"/>
    <w:rsid w:val="00AA1E72"/>
    <w:rsid w:val="00AA45AA"/>
    <w:rsid w:val="00AA5889"/>
    <w:rsid w:val="00AA6880"/>
    <w:rsid w:val="00AA6F0B"/>
    <w:rsid w:val="00AA7C8F"/>
    <w:rsid w:val="00AB2632"/>
    <w:rsid w:val="00AB3197"/>
    <w:rsid w:val="00AB319F"/>
    <w:rsid w:val="00AC0E4C"/>
    <w:rsid w:val="00AC2E77"/>
    <w:rsid w:val="00AC359D"/>
    <w:rsid w:val="00AC6F4A"/>
    <w:rsid w:val="00AC7DD7"/>
    <w:rsid w:val="00AD64DE"/>
    <w:rsid w:val="00AE00C2"/>
    <w:rsid w:val="00AE1D4D"/>
    <w:rsid w:val="00AE37A5"/>
    <w:rsid w:val="00AE7824"/>
    <w:rsid w:val="00AF42E0"/>
    <w:rsid w:val="00AF5FF0"/>
    <w:rsid w:val="00B005A0"/>
    <w:rsid w:val="00B05244"/>
    <w:rsid w:val="00B07DA2"/>
    <w:rsid w:val="00B10040"/>
    <w:rsid w:val="00B12028"/>
    <w:rsid w:val="00B128FA"/>
    <w:rsid w:val="00B132A4"/>
    <w:rsid w:val="00B14C76"/>
    <w:rsid w:val="00B151CC"/>
    <w:rsid w:val="00B1676B"/>
    <w:rsid w:val="00B17B04"/>
    <w:rsid w:val="00B209FD"/>
    <w:rsid w:val="00B2453A"/>
    <w:rsid w:val="00B319A8"/>
    <w:rsid w:val="00B321E5"/>
    <w:rsid w:val="00B33760"/>
    <w:rsid w:val="00B34741"/>
    <w:rsid w:val="00B404D7"/>
    <w:rsid w:val="00B40991"/>
    <w:rsid w:val="00B47BEA"/>
    <w:rsid w:val="00B5111A"/>
    <w:rsid w:val="00B513DD"/>
    <w:rsid w:val="00B5148C"/>
    <w:rsid w:val="00B525B5"/>
    <w:rsid w:val="00B54474"/>
    <w:rsid w:val="00B548AB"/>
    <w:rsid w:val="00B54AAA"/>
    <w:rsid w:val="00B61DBC"/>
    <w:rsid w:val="00B7445C"/>
    <w:rsid w:val="00B82258"/>
    <w:rsid w:val="00B86493"/>
    <w:rsid w:val="00B9138B"/>
    <w:rsid w:val="00B91F00"/>
    <w:rsid w:val="00B923B2"/>
    <w:rsid w:val="00B939C7"/>
    <w:rsid w:val="00B948D2"/>
    <w:rsid w:val="00B96975"/>
    <w:rsid w:val="00B97D62"/>
    <w:rsid w:val="00B97D76"/>
    <w:rsid w:val="00BA381F"/>
    <w:rsid w:val="00BA6616"/>
    <w:rsid w:val="00BB00B4"/>
    <w:rsid w:val="00BB2335"/>
    <w:rsid w:val="00BB3383"/>
    <w:rsid w:val="00BB5263"/>
    <w:rsid w:val="00BB5CEB"/>
    <w:rsid w:val="00BB6C7A"/>
    <w:rsid w:val="00BC04E6"/>
    <w:rsid w:val="00BC062B"/>
    <w:rsid w:val="00BC2E1C"/>
    <w:rsid w:val="00BC3CAC"/>
    <w:rsid w:val="00BC437E"/>
    <w:rsid w:val="00BC487D"/>
    <w:rsid w:val="00BC5834"/>
    <w:rsid w:val="00BD0DA3"/>
    <w:rsid w:val="00BD6D25"/>
    <w:rsid w:val="00BE1AFE"/>
    <w:rsid w:val="00BF3ADB"/>
    <w:rsid w:val="00BF4A8F"/>
    <w:rsid w:val="00BF5F3C"/>
    <w:rsid w:val="00BF7C39"/>
    <w:rsid w:val="00C019AE"/>
    <w:rsid w:val="00C069D3"/>
    <w:rsid w:val="00C07867"/>
    <w:rsid w:val="00C07DF7"/>
    <w:rsid w:val="00C14282"/>
    <w:rsid w:val="00C15EC4"/>
    <w:rsid w:val="00C2134A"/>
    <w:rsid w:val="00C2426F"/>
    <w:rsid w:val="00C32BE1"/>
    <w:rsid w:val="00C342E8"/>
    <w:rsid w:val="00C36CD9"/>
    <w:rsid w:val="00C36F94"/>
    <w:rsid w:val="00C37DAD"/>
    <w:rsid w:val="00C41ABB"/>
    <w:rsid w:val="00C42475"/>
    <w:rsid w:val="00C4520C"/>
    <w:rsid w:val="00C54F58"/>
    <w:rsid w:val="00C55E18"/>
    <w:rsid w:val="00C56D50"/>
    <w:rsid w:val="00C57C2E"/>
    <w:rsid w:val="00C62612"/>
    <w:rsid w:val="00C64F5B"/>
    <w:rsid w:val="00C6505E"/>
    <w:rsid w:val="00C6716E"/>
    <w:rsid w:val="00C67C19"/>
    <w:rsid w:val="00C705ED"/>
    <w:rsid w:val="00C7299C"/>
    <w:rsid w:val="00C74A6E"/>
    <w:rsid w:val="00C816AC"/>
    <w:rsid w:val="00C82CB9"/>
    <w:rsid w:val="00C84722"/>
    <w:rsid w:val="00C84B2C"/>
    <w:rsid w:val="00C86C66"/>
    <w:rsid w:val="00C9131B"/>
    <w:rsid w:val="00C91A67"/>
    <w:rsid w:val="00C935FF"/>
    <w:rsid w:val="00C96E06"/>
    <w:rsid w:val="00CA2812"/>
    <w:rsid w:val="00CA31C4"/>
    <w:rsid w:val="00CA3FB5"/>
    <w:rsid w:val="00CA5EC0"/>
    <w:rsid w:val="00CB0F10"/>
    <w:rsid w:val="00CB5EAC"/>
    <w:rsid w:val="00CB6CD8"/>
    <w:rsid w:val="00CB7842"/>
    <w:rsid w:val="00CC3C9B"/>
    <w:rsid w:val="00CC4220"/>
    <w:rsid w:val="00CC496F"/>
    <w:rsid w:val="00CD0566"/>
    <w:rsid w:val="00CD41BA"/>
    <w:rsid w:val="00CD4E11"/>
    <w:rsid w:val="00CF0828"/>
    <w:rsid w:val="00CF0D19"/>
    <w:rsid w:val="00CF20D8"/>
    <w:rsid w:val="00CF2450"/>
    <w:rsid w:val="00CF3545"/>
    <w:rsid w:val="00CF5A89"/>
    <w:rsid w:val="00D01CBA"/>
    <w:rsid w:val="00D13DD4"/>
    <w:rsid w:val="00D15431"/>
    <w:rsid w:val="00D21FC8"/>
    <w:rsid w:val="00D23049"/>
    <w:rsid w:val="00D233EB"/>
    <w:rsid w:val="00D2456B"/>
    <w:rsid w:val="00D2460A"/>
    <w:rsid w:val="00D254E6"/>
    <w:rsid w:val="00D2594B"/>
    <w:rsid w:val="00D30A79"/>
    <w:rsid w:val="00D30D2F"/>
    <w:rsid w:val="00D32064"/>
    <w:rsid w:val="00D40318"/>
    <w:rsid w:val="00D40A2E"/>
    <w:rsid w:val="00D41FC9"/>
    <w:rsid w:val="00D50A3A"/>
    <w:rsid w:val="00D50BCB"/>
    <w:rsid w:val="00D51026"/>
    <w:rsid w:val="00D57A93"/>
    <w:rsid w:val="00D75432"/>
    <w:rsid w:val="00D7589C"/>
    <w:rsid w:val="00D76A33"/>
    <w:rsid w:val="00D8625E"/>
    <w:rsid w:val="00D9319C"/>
    <w:rsid w:val="00D93F22"/>
    <w:rsid w:val="00D958BC"/>
    <w:rsid w:val="00DA4B90"/>
    <w:rsid w:val="00DA4CD6"/>
    <w:rsid w:val="00DA59F9"/>
    <w:rsid w:val="00DB1E7F"/>
    <w:rsid w:val="00DB4708"/>
    <w:rsid w:val="00DC14CB"/>
    <w:rsid w:val="00DC555D"/>
    <w:rsid w:val="00DC5B1B"/>
    <w:rsid w:val="00DD388A"/>
    <w:rsid w:val="00DE6EE1"/>
    <w:rsid w:val="00E0218E"/>
    <w:rsid w:val="00E02F2C"/>
    <w:rsid w:val="00E031B4"/>
    <w:rsid w:val="00E035FA"/>
    <w:rsid w:val="00E03E7C"/>
    <w:rsid w:val="00E0479F"/>
    <w:rsid w:val="00E069B8"/>
    <w:rsid w:val="00E07DC9"/>
    <w:rsid w:val="00E10728"/>
    <w:rsid w:val="00E11049"/>
    <w:rsid w:val="00E16252"/>
    <w:rsid w:val="00E1701D"/>
    <w:rsid w:val="00E23E34"/>
    <w:rsid w:val="00E246A3"/>
    <w:rsid w:val="00E3497D"/>
    <w:rsid w:val="00E34DE0"/>
    <w:rsid w:val="00E36883"/>
    <w:rsid w:val="00E36D9C"/>
    <w:rsid w:val="00E4004F"/>
    <w:rsid w:val="00E44794"/>
    <w:rsid w:val="00E4610B"/>
    <w:rsid w:val="00E4713C"/>
    <w:rsid w:val="00E518D6"/>
    <w:rsid w:val="00E52D28"/>
    <w:rsid w:val="00E539CE"/>
    <w:rsid w:val="00E62E57"/>
    <w:rsid w:val="00E63BD3"/>
    <w:rsid w:val="00E64BC7"/>
    <w:rsid w:val="00E66431"/>
    <w:rsid w:val="00E67265"/>
    <w:rsid w:val="00E714CB"/>
    <w:rsid w:val="00E77925"/>
    <w:rsid w:val="00E8294C"/>
    <w:rsid w:val="00E82CDE"/>
    <w:rsid w:val="00E82E25"/>
    <w:rsid w:val="00E830B4"/>
    <w:rsid w:val="00E86137"/>
    <w:rsid w:val="00E87162"/>
    <w:rsid w:val="00E9216B"/>
    <w:rsid w:val="00E952EF"/>
    <w:rsid w:val="00E970C0"/>
    <w:rsid w:val="00EA0BD2"/>
    <w:rsid w:val="00EA1296"/>
    <w:rsid w:val="00EA5F02"/>
    <w:rsid w:val="00EA7106"/>
    <w:rsid w:val="00EB3E01"/>
    <w:rsid w:val="00EC12AE"/>
    <w:rsid w:val="00EC2895"/>
    <w:rsid w:val="00EC2BE9"/>
    <w:rsid w:val="00EC7C5F"/>
    <w:rsid w:val="00ED0329"/>
    <w:rsid w:val="00ED07A3"/>
    <w:rsid w:val="00ED16ED"/>
    <w:rsid w:val="00ED28E2"/>
    <w:rsid w:val="00ED4A98"/>
    <w:rsid w:val="00ED73B1"/>
    <w:rsid w:val="00EE0286"/>
    <w:rsid w:val="00EE246A"/>
    <w:rsid w:val="00EF34E3"/>
    <w:rsid w:val="00EF7118"/>
    <w:rsid w:val="00F02875"/>
    <w:rsid w:val="00F047A4"/>
    <w:rsid w:val="00F05B25"/>
    <w:rsid w:val="00F063A6"/>
    <w:rsid w:val="00F10BC9"/>
    <w:rsid w:val="00F12107"/>
    <w:rsid w:val="00F13E59"/>
    <w:rsid w:val="00F21A2E"/>
    <w:rsid w:val="00F2264D"/>
    <w:rsid w:val="00F257ED"/>
    <w:rsid w:val="00F3146A"/>
    <w:rsid w:val="00F31E8F"/>
    <w:rsid w:val="00F43A61"/>
    <w:rsid w:val="00F5148E"/>
    <w:rsid w:val="00F54255"/>
    <w:rsid w:val="00F567E2"/>
    <w:rsid w:val="00F56AE3"/>
    <w:rsid w:val="00F56E0D"/>
    <w:rsid w:val="00F62608"/>
    <w:rsid w:val="00F63326"/>
    <w:rsid w:val="00F63C82"/>
    <w:rsid w:val="00F661D5"/>
    <w:rsid w:val="00F7420C"/>
    <w:rsid w:val="00F74B4B"/>
    <w:rsid w:val="00F74BB7"/>
    <w:rsid w:val="00F76DF8"/>
    <w:rsid w:val="00F77CF5"/>
    <w:rsid w:val="00F827FC"/>
    <w:rsid w:val="00F922B6"/>
    <w:rsid w:val="00F92E81"/>
    <w:rsid w:val="00F93752"/>
    <w:rsid w:val="00F952AE"/>
    <w:rsid w:val="00F96DEF"/>
    <w:rsid w:val="00FA13D3"/>
    <w:rsid w:val="00FA1485"/>
    <w:rsid w:val="00FA1592"/>
    <w:rsid w:val="00FA15B2"/>
    <w:rsid w:val="00FA44E5"/>
    <w:rsid w:val="00FA5977"/>
    <w:rsid w:val="00FA6512"/>
    <w:rsid w:val="00FA7201"/>
    <w:rsid w:val="00FB4BE4"/>
    <w:rsid w:val="00FB762A"/>
    <w:rsid w:val="00FC2887"/>
    <w:rsid w:val="00FC2BD3"/>
    <w:rsid w:val="00FC47A2"/>
    <w:rsid w:val="00FC6338"/>
    <w:rsid w:val="00FD1751"/>
    <w:rsid w:val="00FD6AA2"/>
    <w:rsid w:val="00FE47A7"/>
    <w:rsid w:val="00FE53EA"/>
    <w:rsid w:val="00FF0BBB"/>
    <w:rsid w:val="00FF1919"/>
    <w:rsid w:val="00FF5CAC"/>
    <w:rsid w:val="00FF6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3B05"/>
  <w15:docId w15:val="{337BE5B8-2C31-4D43-B179-E9C663F7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5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345E"/>
    <w:pPr>
      <w:ind w:left="720"/>
      <w:contextualSpacing/>
    </w:pPr>
  </w:style>
  <w:style w:type="character" w:styleId="Emphasis">
    <w:name w:val="Emphasis"/>
    <w:basedOn w:val="DefaultParagraphFont"/>
    <w:uiPriority w:val="20"/>
    <w:qFormat/>
    <w:rsid w:val="00516920"/>
    <w:rPr>
      <w:i/>
      <w:iCs/>
    </w:rPr>
  </w:style>
  <w:style w:type="character" w:styleId="CommentReference">
    <w:name w:val="annotation reference"/>
    <w:basedOn w:val="DefaultParagraphFont"/>
    <w:uiPriority w:val="99"/>
    <w:semiHidden/>
    <w:unhideWhenUsed/>
    <w:rsid w:val="00516920"/>
    <w:rPr>
      <w:sz w:val="16"/>
      <w:szCs w:val="16"/>
    </w:rPr>
  </w:style>
  <w:style w:type="paragraph" w:styleId="CommentText">
    <w:name w:val="annotation text"/>
    <w:basedOn w:val="Normal"/>
    <w:link w:val="CommentTextChar"/>
    <w:uiPriority w:val="99"/>
    <w:semiHidden/>
    <w:unhideWhenUsed/>
    <w:rsid w:val="00516920"/>
    <w:pPr>
      <w:spacing w:line="240" w:lineRule="auto"/>
    </w:pPr>
    <w:rPr>
      <w:sz w:val="20"/>
      <w:szCs w:val="20"/>
    </w:rPr>
  </w:style>
  <w:style w:type="character" w:customStyle="1" w:styleId="CommentTextChar">
    <w:name w:val="Comment Text Char"/>
    <w:basedOn w:val="DefaultParagraphFont"/>
    <w:link w:val="CommentText"/>
    <w:uiPriority w:val="99"/>
    <w:semiHidden/>
    <w:rsid w:val="00516920"/>
    <w:rPr>
      <w:sz w:val="20"/>
      <w:szCs w:val="20"/>
    </w:rPr>
  </w:style>
  <w:style w:type="paragraph" w:styleId="CommentSubject">
    <w:name w:val="annotation subject"/>
    <w:basedOn w:val="CommentText"/>
    <w:next w:val="CommentText"/>
    <w:link w:val="CommentSubjectChar"/>
    <w:uiPriority w:val="99"/>
    <w:semiHidden/>
    <w:unhideWhenUsed/>
    <w:rsid w:val="00516920"/>
    <w:rPr>
      <w:b/>
      <w:bCs/>
    </w:rPr>
  </w:style>
  <w:style w:type="character" w:customStyle="1" w:styleId="CommentSubjectChar">
    <w:name w:val="Comment Subject Char"/>
    <w:basedOn w:val="CommentTextChar"/>
    <w:link w:val="CommentSubject"/>
    <w:uiPriority w:val="99"/>
    <w:semiHidden/>
    <w:rsid w:val="00516920"/>
    <w:rPr>
      <w:b/>
      <w:bCs/>
      <w:sz w:val="20"/>
      <w:szCs w:val="20"/>
    </w:rPr>
  </w:style>
  <w:style w:type="paragraph" w:styleId="BalloonText">
    <w:name w:val="Balloon Text"/>
    <w:basedOn w:val="Normal"/>
    <w:link w:val="BalloonTextChar"/>
    <w:uiPriority w:val="99"/>
    <w:semiHidden/>
    <w:unhideWhenUsed/>
    <w:rsid w:val="0051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0"/>
    <w:rPr>
      <w:rFonts w:ascii="Segoe UI" w:hAnsi="Segoe UI" w:cs="Segoe UI"/>
      <w:sz w:val="18"/>
      <w:szCs w:val="18"/>
    </w:rPr>
  </w:style>
  <w:style w:type="paragraph" w:styleId="Header">
    <w:name w:val="header"/>
    <w:basedOn w:val="Normal"/>
    <w:link w:val="HeaderChar"/>
    <w:uiPriority w:val="99"/>
    <w:unhideWhenUsed/>
    <w:rsid w:val="00BB52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263"/>
  </w:style>
  <w:style w:type="paragraph" w:styleId="Footer">
    <w:name w:val="footer"/>
    <w:basedOn w:val="Normal"/>
    <w:link w:val="FooterChar"/>
    <w:uiPriority w:val="99"/>
    <w:unhideWhenUsed/>
    <w:rsid w:val="00BB52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263"/>
  </w:style>
  <w:style w:type="paragraph" w:customStyle="1" w:styleId="tv213">
    <w:name w:val="tv213"/>
    <w:basedOn w:val="Normal"/>
    <w:rsid w:val="00561B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E34DE0"/>
    <w:rPr>
      <w:color w:val="0000FF"/>
      <w:u w:val="single"/>
    </w:rPr>
  </w:style>
  <w:style w:type="paragraph" w:styleId="Revision">
    <w:name w:val="Revision"/>
    <w:hidden/>
    <w:uiPriority w:val="99"/>
    <w:semiHidden/>
    <w:rsid w:val="00BC062B"/>
    <w:pPr>
      <w:spacing w:after="0" w:line="240" w:lineRule="auto"/>
    </w:pPr>
  </w:style>
  <w:style w:type="table" w:styleId="TableGrid">
    <w:name w:val="Table Grid"/>
    <w:basedOn w:val="TableNormal"/>
    <w:uiPriority w:val="59"/>
    <w:rsid w:val="00BC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90FE9"/>
  </w:style>
  <w:style w:type="paragraph" w:customStyle="1" w:styleId="Body">
    <w:name w:val="Body"/>
    <w:rsid w:val="008D38F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854">
      <w:bodyDiv w:val="1"/>
      <w:marLeft w:val="0"/>
      <w:marRight w:val="0"/>
      <w:marTop w:val="0"/>
      <w:marBottom w:val="0"/>
      <w:divBdr>
        <w:top w:val="none" w:sz="0" w:space="0" w:color="auto"/>
        <w:left w:val="none" w:sz="0" w:space="0" w:color="auto"/>
        <w:bottom w:val="none" w:sz="0" w:space="0" w:color="auto"/>
        <w:right w:val="none" w:sz="0" w:space="0" w:color="auto"/>
      </w:divBdr>
    </w:div>
    <w:div w:id="88619402">
      <w:bodyDiv w:val="1"/>
      <w:marLeft w:val="0"/>
      <w:marRight w:val="0"/>
      <w:marTop w:val="0"/>
      <w:marBottom w:val="0"/>
      <w:divBdr>
        <w:top w:val="none" w:sz="0" w:space="0" w:color="auto"/>
        <w:left w:val="none" w:sz="0" w:space="0" w:color="auto"/>
        <w:bottom w:val="none" w:sz="0" w:space="0" w:color="auto"/>
        <w:right w:val="none" w:sz="0" w:space="0" w:color="auto"/>
      </w:divBdr>
    </w:div>
    <w:div w:id="539975132">
      <w:bodyDiv w:val="1"/>
      <w:marLeft w:val="0"/>
      <w:marRight w:val="0"/>
      <w:marTop w:val="0"/>
      <w:marBottom w:val="0"/>
      <w:divBdr>
        <w:top w:val="none" w:sz="0" w:space="0" w:color="auto"/>
        <w:left w:val="none" w:sz="0" w:space="0" w:color="auto"/>
        <w:bottom w:val="none" w:sz="0" w:space="0" w:color="auto"/>
        <w:right w:val="none" w:sz="0" w:space="0" w:color="auto"/>
      </w:divBdr>
    </w:div>
    <w:div w:id="790048908">
      <w:bodyDiv w:val="1"/>
      <w:marLeft w:val="0"/>
      <w:marRight w:val="0"/>
      <w:marTop w:val="0"/>
      <w:marBottom w:val="0"/>
      <w:divBdr>
        <w:top w:val="none" w:sz="0" w:space="0" w:color="auto"/>
        <w:left w:val="none" w:sz="0" w:space="0" w:color="auto"/>
        <w:bottom w:val="none" w:sz="0" w:space="0" w:color="auto"/>
        <w:right w:val="none" w:sz="0" w:space="0" w:color="auto"/>
      </w:divBdr>
    </w:div>
    <w:div w:id="1169641580">
      <w:bodyDiv w:val="1"/>
      <w:marLeft w:val="0"/>
      <w:marRight w:val="0"/>
      <w:marTop w:val="0"/>
      <w:marBottom w:val="0"/>
      <w:divBdr>
        <w:top w:val="none" w:sz="0" w:space="0" w:color="auto"/>
        <w:left w:val="none" w:sz="0" w:space="0" w:color="auto"/>
        <w:bottom w:val="none" w:sz="0" w:space="0" w:color="auto"/>
        <w:right w:val="none" w:sz="0" w:space="0" w:color="auto"/>
      </w:divBdr>
    </w:div>
    <w:div w:id="1174808481">
      <w:bodyDiv w:val="1"/>
      <w:marLeft w:val="0"/>
      <w:marRight w:val="0"/>
      <w:marTop w:val="0"/>
      <w:marBottom w:val="0"/>
      <w:divBdr>
        <w:top w:val="none" w:sz="0" w:space="0" w:color="auto"/>
        <w:left w:val="none" w:sz="0" w:space="0" w:color="auto"/>
        <w:bottom w:val="none" w:sz="0" w:space="0" w:color="auto"/>
        <w:right w:val="none" w:sz="0" w:space="0" w:color="auto"/>
      </w:divBdr>
      <w:divsChild>
        <w:div w:id="647445019">
          <w:marLeft w:val="0"/>
          <w:marRight w:val="0"/>
          <w:marTop w:val="0"/>
          <w:marBottom w:val="0"/>
          <w:divBdr>
            <w:top w:val="none" w:sz="0" w:space="0" w:color="auto"/>
            <w:left w:val="none" w:sz="0" w:space="0" w:color="auto"/>
            <w:bottom w:val="none" w:sz="0" w:space="0" w:color="auto"/>
            <w:right w:val="none" w:sz="0" w:space="0" w:color="auto"/>
          </w:divBdr>
        </w:div>
        <w:div w:id="1010377439">
          <w:marLeft w:val="0"/>
          <w:marRight w:val="0"/>
          <w:marTop w:val="0"/>
          <w:marBottom w:val="0"/>
          <w:divBdr>
            <w:top w:val="none" w:sz="0" w:space="0" w:color="auto"/>
            <w:left w:val="none" w:sz="0" w:space="0" w:color="auto"/>
            <w:bottom w:val="none" w:sz="0" w:space="0" w:color="auto"/>
            <w:right w:val="none" w:sz="0" w:space="0" w:color="auto"/>
          </w:divBdr>
        </w:div>
      </w:divsChild>
    </w:div>
    <w:div w:id="1409688295">
      <w:bodyDiv w:val="1"/>
      <w:marLeft w:val="0"/>
      <w:marRight w:val="0"/>
      <w:marTop w:val="0"/>
      <w:marBottom w:val="0"/>
      <w:divBdr>
        <w:top w:val="none" w:sz="0" w:space="0" w:color="auto"/>
        <w:left w:val="none" w:sz="0" w:space="0" w:color="auto"/>
        <w:bottom w:val="none" w:sz="0" w:space="0" w:color="auto"/>
        <w:right w:val="none" w:sz="0" w:space="0" w:color="auto"/>
      </w:divBdr>
      <w:divsChild>
        <w:div w:id="2099600209">
          <w:marLeft w:val="0"/>
          <w:marRight w:val="0"/>
          <w:marTop w:val="0"/>
          <w:marBottom w:val="0"/>
          <w:divBdr>
            <w:top w:val="none" w:sz="0" w:space="0" w:color="auto"/>
            <w:left w:val="none" w:sz="0" w:space="0" w:color="auto"/>
            <w:bottom w:val="none" w:sz="0" w:space="0" w:color="auto"/>
            <w:right w:val="none" w:sz="0" w:space="0" w:color="auto"/>
          </w:divBdr>
        </w:div>
      </w:divsChild>
    </w:div>
    <w:div w:id="1699499809">
      <w:bodyDiv w:val="1"/>
      <w:marLeft w:val="0"/>
      <w:marRight w:val="0"/>
      <w:marTop w:val="0"/>
      <w:marBottom w:val="0"/>
      <w:divBdr>
        <w:top w:val="none" w:sz="0" w:space="0" w:color="auto"/>
        <w:left w:val="none" w:sz="0" w:space="0" w:color="auto"/>
        <w:bottom w:val="none" w:sz="0" w:space="0" w:color="auto"/>
        <w:right w:val="none" w:sz="0" w:space="0" w:color="auto"/>
      </w:divBdr>
    </w:div>
    <w:div w:id="1936938350">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19844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93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8778" TargetMode="External"/><Relationship Id="rId4" Type="http://schemas.openxmlformats.org/officeDocument/2006/relationships/settings" Target="settings.xml"/><Relationship Id="rId9" Type="http://schemas.openxmlformats.org/officeDocument/2006/relationships/hyperlink" Target="https://likumi.lv/ta/id/15073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98BE-9B5D-499F-82B9-970A2844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8674</Words>
  <Characters>4945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Venta-Kittele</dc:creator>
  <cp:lastModifiedBy>Jekaterina Borovika</cp:lastModifiedBy>
  <cp:revision>49</cp:revision>
  <cp:lastPrinted>2020-09-10T07:16:00Z</cp:lastPrinted>
  <dcterms:created xsi:type="dcterms:W3CDTF">2020-07-22T09:27:00Z</dcterms:created>
  <dcterms:modified xsi:type="dcterms:W3CDTF">2020-09-23T07:48:00Z</dcterms:modified>
</cp:coreProperties>
</file>